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94100220"/>
        <w:docPartObj>
          <w:docPartGallery w:val="Cover Pages"/>
          <w:docPartUnique/>
        </w:docPartObj>
      </w:sdtPr>
      <w:sdtEndPr>
        <w:rPr>
          <w:sz w:val="2"/>
          <w:lang w:eastAsia="fr-FR"/>
        </w:rPr>
      </w:sdtEndPr>
      <w:sdtContent>
        <w:p w:rsidR="005B496B" w:rsidRDefault="00512E46">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245660</wp:posOffset>
                    </wp:positionV>
                    <wp:extent cx="813510" cy="987425"/>
                    <wp:effectExtent l="0" t="0" r="5715"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351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ée"/>
                                  <w:tag w:val=""/>
                                  <w:id w:val="-1719189797"/>
                                  <w:dataBinding w:prefixMappings="xmlns:ns0='http://schemas.microsoft.com/office/2006/coverPageProps' " w:xpath="/ns0:CoverPageProperties[1]/ns0:PublishDate[1]" w:storeItemID="{55AF091B-3C7A-41E3-B477-F2FDAA23CFDA}"/>
                                  <w:date>
                                    <w:dateFormat w:val="yyyy"/>
                                    <w:lid w:val="fr-FR"/>
                                    <w:storeMappedDataAs w:val="dateTime"/>
                                    <w:calendar w:val="gregorian"/>
                                  </w:date>
                                </w:sdtPr>
                                <w:sdtContent>
                                  <w:p w:rsidR="005B496B" w:rsidRDefault="00512E46">
                                    <w:pPr>
                                      <w:pStyle w:val="Sansinterligne"/>
                                      <w:jc w:val="right"/>
                                      <w:rPr>
                                        <w:color w:val="FFFFFF" w:themeColor="background1"/>
                                        <w:sz w:val="24"/>
                                        <w:szCs w:val="24"/>
                                      </w:rPr>
                                    </w:pPr>
                                    <w:r>
                                      <w:rPr>
                                        <w:color w:val="FFFFFF" w:themeColor="background1"/>
                                        <w:sz w:val="24"/>
                                        <w:szCs w:val="24"/>
                                      </w:rPr>
                                      <w:t>50001 kWh</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id="Rectangle 130" o:spid="_x0000_s1026" style="position:absolute;margin-left:12.85pt;margin-top:19.35pt;width:64.05pt;height:77.75pt;z-index:251660288;visibility:visible;mso-wrap-style:square;mso-width-percent:0;mso-height-percent:98;mso-wrap-distance-left:9pt;mso-wrap-distance-top:0;mso-wrap-distance-right:9pt;mso-wrap-distance-bottom:0;mso-position-horizontal:right;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" fillcolor="#4472c4 [3204]" stroked="f" strokeweight="1pt">
                    <o:lock v:ext="edit" aspectratio="t"/>
                    <v:textbox inset="3.6pt,,3.6pt">
                      <w:txbxContent>
                        <w:sdt>
                          <w:sdtPr>
                            <w:rPr>
                              <w:color w:val="FFFFFF" w:themeColor="background1"/>
                              <w:sz w:val="24"/>
                              <w:szCs w:val="24"/>
                            </w:rPr>
                            <w:alias w:val="Année"/>
                            <w:tag w:val=""/>
                            <w:id w:val="-1719189797"/>
                            <w:dataBinding w:prefixMappings="xmlns:ns0='http://schemas.microsoft.com/office/2006/coverPageProps' " w:xpath="/ns0:CoverPageProperties[1]/ns0:PublishDate[1]" w:storeItemID="{55AF091B-3C7A-41E3-B477-F2FDAA23CFDA}"/>
                            <w:date>
                              <w:dateFormat w:val="yyyy"/>
                              <w:lid w:val="fr-FR"/>
                              <w:storeMappedDataAs w:val="dateTime"/>
                              <w:calendar w:val="gregorian"/>
                            </w:date>
                          </w:sdtPr>
                          <w:sdtContent>
                            <w:p w:rsidR="005B496B" w:rsidRDefault="00512E46">
                              <w:pPr>
                                <w:pStyle w:val="Sansinterligne"/>
                                <w:jc w:val="right"/>
                                <w:rPr>
                                  <w:color w:val="FFFFFF" w:themeColor="background1"/>
                                  <w:sz w:val="24"/>
                                  <w:szCs w:val="24"/>
                                </w:rPr>
                              </w:pPr>
                              <w:r>
                                <w:rPr>
                                  <w:color w:val="FFFFFF" w:themeColor="background1"/>
                                  <w:sz w:val="24"/>
                                  <w:szCs w:val="24"/>
                                </w:rPr>
                                <w:t>50001 kWh</w:t>
                              </w:r>
                            </w:p>
                          </w:sdtContent>
                        </w:sdt>
                      </w:txbxContent>
                    </v:textbox>
                    <w10:wrap anchorx="margin" anchory="page"/>
                  </v:rect>
                </w:pict>
              </mc:Fallback>
            </mc:AlternateContent>
          </w:r>
        </w:p>
        <w:p w:rsidR="005B496B" w:rsidRDefault="005B496B">
          <w:pPr>
            <w:rPr>
              <w:sz w:val="2"/>
              <w:lang w:eastAsia="fr-FR"/>
            </w:rP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e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5B496B" w:rsidRDefault="005B496B" w:rsidP="005B496B">
                                  <w:pPr>
                                    <w:rPr>
                                      <w:color w:val="FFFFFF" w:themeColor="background1"/>
                                      <w:sz w:val="72"/>
                                      <w:szCs w:val="72"/>
                                    </w:rPr>
                                  </w:pPr>
                                  <w:sdt>
                                    <w:sdtPr>
                                      <w:rPr>
                                        <w:color w:val="FFFFFF" w:themeColor="background1"/>
                                        <w:sz w:val="100"/>
                                        <w:szCs w:val="100"/>
                                      </w:rPr>
                                      <w:alias w:val="Titre"/>
                                      <w:tag w:val=""/>
                                      <w:id w:val="-878788187"/>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100"/>
                                          <w:szCs w:val="100"/>
                                        </w:rPr>
                                        <w:t>Logiciel de Gestion de l’Energie</w:t>
                                      </w:r>
                                    </w:sdtContent>
                                  </w:sdt>
                                </w:p>
                              </w:txbxContent>
                            </wps:txbx>
                            <wps:bodyPr rot="0" vert="horz" wrap="square" lIns="914400" tIns="1097280" rIns="1097280" bIns="1097280" anchor="b" anchorCtr="0" upright="1">
                              <a:noAutofit/>
                            </wps:bodyPr>
                          </wps:wsp>
                          <wps:wsp>
                            <wps:cNvPr id="127" name="Forme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e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">
                    <o:lock v:ext="edit" aspectratio="t"/>
                    <v:shape id="Forme lib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5B496B" w:rsidRDefault="005B496B" w:rsidP="005B496B">
                            <w:pPr>
                              <w:rPr>
                                <w:color w:val="FFFFFF" w:themeColor="background1"/>
                                <w:sz w:val="72"/>
                                <w:szCs w:val="72"/>
                              </w:rPr>
                            </w:pPr>
                            <w:sdt>
                              <w:sdtPr>
                                <w:rPr>
                                  <w:color w:val="FFFFFF" w:themeColor="background1"/>
                                  <w:sz w:val="100"/>
                                  <w:szCs w:val="100"/>
                                </w:rPr>
                                <w:alias w:val="Titre"/>
                                <w:tag w:val=""/>
                                <w:id w:val="-878788187"/>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100"/>
                                    <w:szCs w:val="100"/>
                                  </w:rPr>
                                  <w:t>Logiciel de Gestion de l’Energie</w:t>
                                </w:r>
                              </w:sdtContent>
                            </w:sdt>
                          </w:p>
                        </w:txbxContent>
                      </v:textbox>
                    </v:shape>
                    <v:shape id="Forme lib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Zone de texte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60"/>
                                    <w:szCs w:val="60"/>
                                  </w:rPr>
                                  <w:alias w:val="Sous-titre"/>
                                  <w:tag w:val=""/>
                                  <w:id w:val="-1391645052"/>
                                  <w:dataBinding w:prefixMappings="xmlns:ns0='http://purl.org/dc/elements/1.1/' xmlns:ns1='http://schemas.openxmlformats.org/package/2006/metadata/core-properties' " w:xpath="/ns1:coreProperties[1]/ns0:subject[1]" w:storeItemID="{6C3C8BC8-F283-45AE-878A-BAB7291924A1}"/>
                                  <w:text/>
                                </w:sdtPr>
                                <w:sdtContent>
                                  <w:p w:rsidR="005B496B" w:rsidRPr="005B496B" w:rsidRDefault="005B496B">
                                    <w:pPr>
                                      <w:pStyle w:val="Sansinterligne"/>
                                      <w:spacing w:before="40" w:after="40"/>
                                      <w:rPr>
                                        <w:caps/>
                                        <w:color w:val="4472C4" w:themeColor="accent1"/>
                                        <w:sz w:val="50"/>
                                        <w:szCs w:val="50"/>
                                      </w:rPr>
                                    </w:pPr>
                                    <w:r>
                                      <w:rPr>
                                        <w:caps/>
                                        <w:color w:val="4472C4" w:themeColor="accent1"/>
                                        <w:sz w:val="60"/>
                                        <w:szCs w:val="60"/>
                                      </w:rPr>
                                      <w:t>Modèle de Cahier des charges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" filled="f" stroked="f" strokeweight=".5pt">
                    <v:textbox style="mso-fit-shape-to-text:t" inset="1in,0,86.4pt,0">
                      <w:txbxContent>
                        <w:sdt>
                          <w:sdtPr>
                            <w:rPr>
                              <w:caps/>
                              <w:color w:val="4472C4" w:themeColor="accent1"/>
                              <w:sz w:val="60"/>
                              <w:szCs w:val="60"/>
                            </w:rPr>
                            <w:alias w:val="Sous-titre"/>
                            <w:tag w:val=""/>
                            <w:id w:val="-1391645052"/>
                            <w:dataBinding w:prefixMappings="xmlns:ns0='http://purl.org/dc/elements/1.1/' xmlns:ns1='http://schemas.openxmlformats.org/package/2006/metadata/core-properties' " w:xpath="/ns1:coreProperties[1]/ns0:subject[1]" w:storeItemID="{6C3C8BC8-F283-45AE-878A-BAB7291924A1}"/>
                            <w:text/>
                          </w:sdtPr>
                          <w:sdtContent>
                            <w:p w:rsidR="005B496B" w:rsidRPr="005B496B" w:rsidRDefault="005B496B">
                              <w:pPr>
                                <w:pStyle w:val="Sansinterligne"/>
                                <w:spacing w:before="40" w:after="40"/>
                                <w:rPr>
                                  <w:caps/>
                                  <w:color w:val="4472C4" w:themeColor="accent1"/>
                                  <w:sz w:val="50"/>
                                  <w:szCs w:val="50"/>
                                </w:rPr>
                              </w:pPr>
                              <w:r>
                                <w:rPr>
                                  <w:caps/>
                                  <w:color w:val="4472C4" w:themeColor="accent1"/>
                                  <w:sz w:val="60"/>
                                  <w:szCs w:val="60"/>
                                </w:rPr>
                                <w:t>Modèle de Cahier des charges</w:t>
                              </w:r>
                            </w:p>
                          </w:sdtContent>
                        </w:sdt>
                      </w:txbxContent>
                    </v:textbox>
                    <w10:wrap type="square" anchorx="page" anchory="page"/>
                  </v:shape>
                </w:pict>
              </mc:Fallback>
            </mc:AlternateContent>
          </w:r>
          <w:r>
            <w:rPr>
              <w:sz w:val="2"/>
              <w:lang w:eastAsia="fr-FR"/>
            </w:rPr>
            <w:br w:type="page"/>
          </w:r>
        </w:p>
      </w:sdtContent>
    </w:sdt>
    <w:bookmarkStart w:id="0" w:name="_Toc474334091" w:displacedByCustomXml="next"/>
    <w:bookmarkStart w:id="1" w:name="_Toc441844451" w:displacedByCustomXml="next"/>
    <w:sdt>
      <w:sdtPr>
        <w:id w:val="-1472197371"/>
        <w:docPartObj>
          <w:docPartGallery w:val="Table of Contents"/>
          <w:docPartUnique/>
        </w:docPartObj>
      </w:sdtPr>
      <w:sdtEndPr>
        <w:rPr>
          <w:rFonts w:asciiTheme="minorHAnsi" w:eastAsiaTheme="minorEastAsia" w:hAnsiTheme="minorHAnsi" w:cstheme="minorBidi"/>
          <w:b/>
          <w:bCs/>
          <w:color w:val="auto"/>
          <w:sz w:val="22"/>
          <w:szCs w:val="22"/>
        </w:rPr>
      </w:sdtEndPr>
      <w:sdtContent>
        <w:p w:rsidR="005B496B" w:rsidRDefault="005B496B">
          <w:pPr>
            <w:pStyle w:val="En-ttedetabledesmatires"/>
          </w:pPr>
          <w:r>
            <w:t>Table des matières</w:t>
          </w:r>
        </w:p>
        <w:p w:rsidR="005B496B" w:rsidRDefault="005B496B">
          <w:pPr>
            <w:pStyle w:val="TM1"/>
            <w:tabs>
              <w:tab w:val="left" w:pos="440"/>
              <w:tab w:val="right" w:leader="dot" w:pos="9062"/>
            </w:tabs>
            <w:rPr>
              <w:noProof/>
              <w:lang w:eastAsia="fr-FR"/>
            </w:rPr>
          </w:pPr>
          <w:r>
            <w:fldChar w:fldCharType="begin"/>
          </w:r>
          <w:r>
            <w:instrText xml:space="preserve"> TOC \o "1-3" \h \z \u </w:instrText>
          </w:r>
          <w:r>
            <w:fldChar w:fldCharType="separate"/>
          </w:r>
          <w:hyperlink w:anchor="_Toc502933280" w:history="1">
            <w:r w:rsidRPr="009748C1">
              <w:rPr>
                <w:rStyle w:val="Lienhypertexte"/>
                <w:noProof/>
              </w:rPr>
              <w:t>1.</w:t>
            </w:r>
            <w:r>
              <w:rPr>
                <w:noProof/>
                <w:lang w:eastAsia="fr-FR"/>
              </w:rPr>
              <w:tab/>
            </w:r>
            <w:r w:rsidRPr="009748C1">
              <w:rPr>
                <w:rStyle w:val="Lienhypertexte"/>
                <w:noProof/>
              </w:rPr>
              <w:t>Présentation du projet</w:t>
            </w:r>
            <w:r>
              <w:rPr>
                <w:noProof/>
                <w:webHidden/>
              </w:rPr>
              <w:tab/>
            </w:r>
            <w:r>
              <w:rPr>
                <w:noProof/>
                <w:webHidden/>
              </w:rPr>
              <w:fldChar w:fldCharType="begin"/>
            </w:r>
            <w:r>
              <w:rPr>
                <w:noProof/>
                <w:webHidden/>
              </w:rPr>
              <w:instrText xml:space="preserve"> PAGEREF _Toc502933280 \h </w:instrText>
            </w:r>
            <w:r>
              <w:rPr>
                <w:noProof/>
                <w:webHidden/>
              </w:rPr>
            </w:r>
            <w:r>
              <w:rPr>
                <w:noProof/>
                <w:webHidden/>
              </w:rPr>
              <w:fldChar w:fldCharType="separate"/>
            </w:r>
            <w:r>
              <w:rPr>
                <w:noProof/>
                <w:webHidden/>
              </w:rPr>
              <w:t>2</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81" w:history="1">
            <w:r w:rsidRPr="009748C1">
              <w:rPr>
                <w:rStyle w:val="Lienhypertexte"/>
                <w:noProof/>
              </w:rPr>
              <w:t>1.1</w:t>
            </w:r>
            <w:r>
              <w:rPr>
                <w:noProof/>
                <w:lang w:eastAsia="fr-FR"/>
              </w:rPr>
              <w:tab/>
            </w:r>
            <w:r w:rsidRPr="009748C1">
              <w:rPr>
                <w:rStyle w:val="Lienhypertexte"/>
                <w:noProof/>
              </w:rPr>
              <w:t>L’entreprise / Le groupe</w:t>
            </w:r>
            <w:r>
              <w:rPr>
                <w:noProof/>
                <w:webHidden/>
              </w:rPr>
              <w:tab/>
            </w:r>
            <w:r>
              <w:rPr>
                <w:noProof/>
                <w:webHidden/>
              </w:rPr>
              <w:fldChar w:fldCharType="begin"/>
            </w:r>
            <w:r>
              <w:rPr>
                <w:noProof/>
                <w:webHidden/>
              </w:rPr>
              <w:instrText xml:space="preserve"> PAGEREF _Toc502933281 \h </w:instrText>
            </w:r>
            <w:r>
              <w:rPr>
                <w:noProof/>
                <w:webHidden/>
              </w:rPr>
            </w:r>
            <w:r>
              <w:rPr>
                <w:noProof/>
                <w:webHidden/>
              </w:rPr>
              <w:fldChar w:fldCharType="separate"/>
            </w:r>
            <w:r>
              <w:rPr>
                <w:noProof/>
                <w:webHidden/>
              </w:rPr>
              <w:t>2</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82" w:history="1">
            <w:r w:rsidRPr="009748C1">
              <w:rPr>
                <w:rStyle w:val="Lienhypertexte"/>
                <w:noProof/>
              </w:rPr>
              <w:t>1.2</w:t>
            </w:r>
            <w:r>
              <w:rPr>
                <w:noProof/>
                <w:lang w:eastAsia="fr-FR"/>
              </w:rPr>
              <w:tab/>
            </w:r>
            <w:r w:rsidRPr="009748C1">
              <w:rPr>
                <w:rStyle w:val="Lienhypertexte"/>
                <w:noProof/>
              </w:rPr>
              <w:t>Contexte</w:t>
            </w:r>
            <w:r>
              <w:rPr>
                <w:noProof/>
                <w:webHidden/>
              </w:rPr>
              <w:tab/>
            </w:r>
            <w:r>
              <w:rPr>
                <w:noProof/>
                <w:webHidden/>
              </w:rPr>
              <w:fldChar w:fldCharType="begin"/>
            </w:r>
            <w:r>
              <w:rPr>
                <w:noProof/>
                <w:webHidden/>
              </w:rPr>
              <w:instrText xml:space="preserve"> PAGEREF _Toc502933282 \h </w:instrText>
            </w:r>
            <w:r>
              <w:rPr>
                <w:noProof/>
                <w:webHidden/>
              </w:rPr>
            </w:r>
            <w:r>
              <w:rPr>
                <w:noProof/>
                <w:webHidden/>
              </w:rPr>
              <w:fldChar w:fldCharType="separate"/>
            </w:r>
            <w:r>
              <w:rPr>
                <w:noProof/>
                <w:webHidden/>
              </w:rPr>
              <w:t>2</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83" w:history="1">
            <w:r w:rsidRPr="009748C1">
              <w:rPr>
                <w:rStyle w:val="Lienhypertexte"/>
                <w:noProof/>
              </w:rPr>
              <w:t>1.3</w:t>
            </w:r>
            <w:r>
              <w:rPr>
                <w:noProof/>
                <w:lang w:eastAsia="fr-FR"/>
              </w:rPr>
              <w:tab/>
            </w:r>
            <w:r w:rsidRPr="009748C1">
              <w:rPr>
                <w:rStyle w:val="Lienhypertexte"/>
                <w:noProof/>
              </w:rPr>
              <w:t>Gestion des données</w:t>
            </w:r>
            <w:r>
              <w:rPr>
                <w:noProof/>
                <w:webHidden/>
              </w:rPr>
              <w:tab/>
            </w:r>
            <w:r>
              <w:rPr>
                <w:noProof/>
                <w:webHidden/>
              </w:rPr>
              <w:fldChar w:fldCharType="begin"/>
            </w:r>
            <w:r>
              <w:rPr>
                <w:noProof/>
                <w:webHidden/>
              </w:rPr>
              <w:instrText xml:space="preserve"> PAGEREF _Toc502933283 \h </w:instrText>
            </w:r>
            <w:r>
              <w:rPr>
                <w:noProof/>
                <w:webHidden/>
              </w:rPr>
            </w:r>
            <w:r>
              <w:rPr>
                <w:noProof/>
                <w:webHidden/>
              </w:rPr>
              <w:fldChar w:fldCharType="separate"/>
            </w:r>
            <w:r>
              <w:rPr>
                <w:noProof/>
                <w:webHidden/>
              </w:rPr>
              <w:t>2</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84" w:history="1">
            <w:r w:rsidRPr="009748C1">
              <w:rPr>
                <w:rStyle w:val="Lienhypertexte"/>
                <w:noProof/>
              </w:rPr>
              <w:t>1.4</w:t>
            </w:r>
            <w:r>
              <w:rPr>
                <w:noProof/>
                <w:lang w:eastAsia="fr-FR"/>
              </w:rPr>
              <w:tab/>
            </w:r>
            <w:r w:rsidRPr="009748C1">
              <w:rPr>
                <w:rStyle w:val="Lienhypertexte"/>
                <w:noProof/>
              </w:rPr>
              <w:t>Objectifs du projet</w:t>
            </w:r>
            <w:r>
              <w:rPr>
                <w:noProof/>
                <w:webHidden/>
              </w:rPr>
              <w:tab/>
            </w:r>
            <w:r>
              <w:rPr>
                <w:noProof/>
                <w:webHidden/>
              </w:rPr>
              <w:fldChar w:fldCharType="begin"/>
            </w:r>
            <w:r>
              <w:rPr>
                <w:noProof/>
                <w:webHidden/>
              </w:rPr>
              <w:instrText xml:space="preserve"> PAGEREF _Toc502933284 \h </w:instrText>
            </w:r>
            <w:r>
              <w:rPr>
                <w:noProof/>
                <w:webHidden/>
              </w:rPr>
            </w:r>
            <w:r>
              <w:rPr>
                <w:noProof/>
                <w:webHidden/>
              </w:rPr>
              <w:fldChar w:fldCharType="separate"/>
            </w:r>
            <w:r>
              <w:rPr>
                <w:noProof/>
                <w:webHidden/>
              </w:rPr>
              <w:t>2</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85" w:history="1">
            <w:r w:rsidRPr="009748C1">
              <w:rPr>
                <w:rStyle w:val="Lienhypertexte"/>
                <w:noProof/>
              </w:rPr>
              <w:t>1.5</w:t>
            </w:r>
            <w:r>
              <w:rPr>
                <w:noProof/>
                <w:lang w:eastAsia="fr-FR"/>
              </w:rPr>
              <w:tab/>
            </w:r>
            <w:r w:rsidRPr="009748C1">
              <w:rPr>
                <w:rStyle w:val="Lienhypertexte"/>
                <w:noProof/>
              </w:rPr>
              <w:t>Périmètre du projet</w:t>
            </w:r>
            <w:r>
              <w:rPr>
                <w:noProof/>
                <w:webHidden/>
              </w:rPr>
              <w:tab/>
            </w:r>
            <w:r>
              <w:rPr>
                <w:noProof/>
                <w:webHidden/>
              </w:rPr>
              <w:fldChar w:fldCharType="begin"/>
            </w:r>
            <w:r>
              <w:rPr>
                <w:noProof/>
                <w:webHidden/>
              </w:rPr>
              <w:instrText xml:space="preserve"> PAGEREF _Toc502933285 \h </w:instrText>
            </w:r>
            <w:r>
              <w:rPr>
                <w:noProof/>
                <w:webHidden/>
              </w:rPr>
            </w:r>
            <w:r>
              <w:rPr>
                <w:noProof/>
                <w:webHidden/>
              </w:rPr>
              <w:fldChar w:fldCharType="separate"/>
            </w:r>
            <w:r>
              <w:rPr>
                <w:noProof/>
                <w:webHidden/>
              </w:rPr>
              <w:t>3</w:t>
            </w:r>
            <w:r>
              <w:rPr>
                <w:noProof/>
                <w:webHidden/>
              </w:rPr>
              <w:fldChar w:fldCharType="end"/>
            </w:r>
          </w:hyperlink>
        </w:p>
        <w:p w:rsidR="005B496B" w:rsidRDefault="005B496B">
          <w:pPr>
            <w:pStyle w:val="TM1"/>
            <w:tabs>
              <w:tab w:val="left" w:pos="440"/>
              <w:tab w:val="right" w:leader="dot" w:pos="9062"/>
            </w:tabs>
            <w:rPr>
              <w:noProof/>
              <w:lang w:eastAsia="fr-FR"/>
            </w:rPr>
          </w:pPr>
          <w:hyperlink w:anchor="_Toc502933286" w:history="1">
            <w:r w:rsidRPr="009748C1">
              <w:rPr>
                <w:rStyle w:val="Lienhypertexte"/>
                <w:noProof/>
              </w:rPr>
              <w:t>2.</w:t>
            </w:r>
            <w:r>
              <w:rPr>
                <w:noProof/>
                <w:lang w:eastAsia="fr-FR"/>
              </w:rPr>
              <w:tab/>
            </w:r>
            <w:r w:rsidRPr="009748C1">
              <w:rPr>
                <w:rStyle w:val="Lienhypertexte"/>
                <w:noProof/>
              </w:rPr>
              <w:t>CARACTERISTIQUES FONCTIONNELLES ATTENDUES</w:t>
            </w:r>
            <w:r>
              <w:rPr>
                <w:noProof/>
                <w:webHidden/>
              </w:rPr>
              <w:tab/>
            </w:r>
            <w:r>
              <w:rPr>
                <w:noProof/>
                <w:webHidden/>
              </w:rPr>
              <w:fldChar w:fldCharType="begin"/>
            </w:r>
            <w:r>
              <w:rPr>
                <w:noProof/>
                <w:webHidden/>
              </w:rPr>
              <w:instrText xml:space="preserve"> PAGEREF _Toc502933286 \h </w:instrText>
            </w:r>
            <w:r>
              <w:rPr>
                <w:noProof/>
                <w:webHidden/>
              </w:rPr>
            </w:r>
            <w:r>
              <w:rPr>
                <w:noProof/>
                <w:webHidden/>
              </w:rPr>
              <w:fldChar w:fldCharType="separate"/>
            </w:r>
            <w:r>
              <w:rPr>
                <w:noProof/>
                <w:webHidden/>
              </w:rPr>
              <w:t>4</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87" w:history="1">
            <w:r w:rsidRPr="009748C1">
              <w:rPr>
                <w:rStyle w:val="Lienhypertexte"/>
                <w:noProof/>
              </w:rPr>
              <w:t>2.1</w:t>
            </w:r>
            <w:r>
              <w:rPr>
                <w:noProof/>
                <w:lang w:eastAsia="fr-FR"/>
              </w:rPr>
              <w:tab/>
            </w:r>
            <w:r w:rsidRPr="009748C1">
              <w:rPr>
                <w:rStyle w:val="Lienhypertexte"/>
                <w:noProof/>
              </w:rPr>
              <w:t>Dimensionnement du logiciel de gestion de l’énergie</w:t>
            </w:r>
            <w:r>
              <w:rPr>
                <w:noProof/>
                <w:webHidden/>
              </w:rPr>
              <w:tab/>
            </w:r>
            <w:r>
              <w:rPr>
                <w:noProof/>
                <w:webHidden/>
              </w:rPr>
              <w:fldChar w:fldCharType="begin"/>
            </w:r>
            <w:r>
              <w:rPr>
                <w:noProof/>
                <w:webHidden/>
              </w:rPr>
              <w:instrText xml:space="preserve"> PAGEREF _Toc502933287 \h </w:instrText>
            </w:r>
            <w:r>
              <w:rPr>
                <w:noProof/>
                <w:webHidden/>
              </w:rPr>
            </w:r>
            <w:r>
              <w:rPr>
                <w:noProof/>
                <w:webHidden/>
              </w:rPr>
              <w:fldChar w:fldCharType="separate"/>
            </w:r>
            <w:r>
              <w:rPr>
                <w:noProof/>
                <w:webHidden/>
              </w:rPr>
              <w:t>4</w:t>
            </w:r>
            <w:r>
              <w:rPr>
                <w:noProof/>
                <w:webHidden/>
              </w:rPr>
              <w:fldChar w:fldCharType="end"/>
            </w:r>
          </w:hyperlink>
        </w:p>
        <w:p w:rsidR="005B496B" w:rsidRDefault="005B496B">
          <w:pPr>
            <w:pStyle w:val="TM3"/>
            <w:tabs>
              <w:tab w:val="left" w:pos="1100"/>
              <w:tab w:val="right" w:leader="dot" w:pos="9062"/>
            </w:tabs>
            <w:rPr>
              <w:noProof/>
              <w:lang w:eastAsia="fr-FR"/>
            </w:rPr>
          </w:pPr>
          <w:hyperlink w:anchor="_Toc502933288" w:history="1">
            <w:r w:rsidRPr="009748C1">
              <w:rPr>
                <w:rStyle w:val="Lienhypertexte"/>
                <w:noProof/>
              </w:rPr>
              <w:t>2.1.1</w:t>
            </w:r>
            <w:r>
              <w:rPr>
                <w:noProof/>
                <w:lang w:eastAsia="fr-FR"/>
              </w:rPr>
              <w:tab/>
            </w:r>
            <w:r w:rsidRPr="009748C1">
              <w:rPr>
                <w:rStyle w:val="Lienhypertexte"/>
                <w:noProof/>
              </w:rPr>
              <w:t>Données</w:t>
            </w:r>
            <w:r>
              <w:rPr>
                <w:noProof/>
                <w:webHidden/>
              </w:rPr>
              <w:tab/>
            </w:r>
            <w:r>
              <w:rPr>
                <w:noProof/>
                <w:webHidden/>
              </w:rPr>
              <w:fldChar w:fldCharType="begin"/>
            </w:r>
            <w:r>
              <w:rPr>
                <w:noProof/>
                <w:webHidden/>
              </w:rPr>
              <w:instrText xml:space="preserve"> PAGEREF _Toc502933288 \h </w:instrText>
            </w:r>
            <w:r>
              <w:rPr>
                <w:noProof/>
                <w:webHidden/>
              </w:rPr>
            </w:r>
            <w:r>
              <w:rPr>
                <w:noProof/>
                <w:webHidden/>
              </w:rPr>
              <w:fldChar w:fldCharType="separate"/>
            </w:r>
            <w:r>
              <w:rPr>
                <w:noProof/>
                <w:webHidden/>
              </w:rPr>
              <w:t>4</w:t>
            </w:r>
            <w:r>
              <w:rPr>
                <w:noProof/>
                <w:webHidden/>
              </w:rPr>
              <w:fldChar w:fldCharType="end"/>
            </w:r>
          </w:hyperlink>
        </w:p>
        <w:p w:rsidR="005B496B" w:rsidRDefault="005B496B">
          <w:pPr>
            <w:pStyle w:val="TM3"/>
            <w:tabs>
              <w:tab w:val="left" w:pos="1100"/>
              <w:tab w:val="right" w:leader="dot" w:pos="9062"/>
            </w:tabs>
            <w:rPr>
              <w:noProof/>
              <w:lang w:eastAsia="fr-FR"/>
            </w:rPr>
          </w:pPr>
          <w:hyperlink w:anchor="_Toc502933289" w:history="1">
            <w:r w:rsidRPr="009748C1">
              <w:rPr>
                <w:rStyle w:val="Lienhypertexte"/>
                <w:noProof/>
              </w:rPr>
              <w:t>2.1.2</w:t>
            </w:r>
            <w:r>
              <w:rPr>
                <w:noProof/>
                <w:lang w:eastAsia="fr-FR"/>
              </w:rPr>
              <w:tab/>
            </w:r>
            <w:r w:rsidRPr="009748C1">
              <w:rPr>
                <w:rStyle w:val="Lienhypertexte"/>
                <w:noProof/>
              </w:rPr>
              <w:t>Utilisateurs</w:t>
            </w:r>
            <w:r>
              <w:rPr>
                <w:noProof/>
                <w:webHidden/>
              </w:rPr>
              <w:tab/>
            </w:r>
            <w:r>
              <w:rPr>
                <w:noProof/>
                <w:webHidden/>
              </w:rPr>
              <w:fldChar w:fldCharType="begin"/>
            </w:r>
            <w:r>
              <w:rPr>
                <w:noProof/>
                <w:webHidden/>
              </w:rPr>
              <w:instrText xml:space="preserve"> PAGEREF _Toc502933289 \h </w:instrText>
            </w:r>
            <w:r>
              <w:rPr>
                <w:noProof/>
                <w:webHidden/>
              </w:rPr>
            </w:r>
            <w:r>
              <w:rPr>
                <w:noProof/>
                <w:webHidden/>
              </w:rPr>
              <w:fldChar w:fldCharType="separate"/>
            </w:r>
            <w:r>
              <w:rPr>
                <w:noProof/>
                <w:webHidden/>
              </w:rPr>
              <w:t>4</w:t>
            </w:r>
            <w:r>
              <w:rPr>
                <w:noProof/>
                <w:webHidden/>
              </w:rPr>
              <w:fldChar w:fldCharType="end"/>
            </w:r>
          </w:hyperlink>
        </w:p>
        <w:p w:rsidR="005B496B" w:rsidRDefault="005B496B">
          <w:pPr>
            <w:pStyle w:val="TM3"/>
            <w:tabs>
              <w:tab w:val="left" w:pos="1100"/>
              <w:tab w:val="right" w:leader="dot" w:pos="9062"/>
            </w:tabs>
            <w:rPr>
              <w:noProof/>
              <w:lang w:eastAsia="fr-FR"/>
            </w:rPr>
          </w:pPr>
          <w:hyperlink w:anchor="_Toc502933290" w:history="1">
            <w:r w:rsidRPr="009748C1">
              <w:rPr>
                <w:rStyle w:val="Lienhypertexte"/>
                <w:noProof/>
              </w:rPr>
              <w:t>2.1.1</w:t>
            </w:r>
            <w:r>
              <w:rPr>
                <w:noProof/>
                <w:lang w:eastAsia="fr-FR"/>
              </w:rPr>
              <w:tab/>
            </w:r>
            <w:r w:rsidRPr="009748C1">
              <w:rPr>
                <w:rStyle w:val="Lienhypertexte"/>
                <w:noProof/>
              </w:rPr>
              <w:t>Poste de livraison d’énergie</w:t>
            </w:r>
            <w:r>
              <w:rPr>
                <w:noProof/>
                <w:webHidden/>
              </w:rPr>
              <w:tab/>
            </w:r>
            <w:r>
              <w:rPr>
                <w:noProof/>
                <w:webHidden/>
              </w:rPr>
              <w:fldChar w:fldCharType="begin"/>
            </w:r>
            <w:r>
              <w:rPr>
                <w:noProof/>
                <w:webHidden/>
              </w:rPr>
              <w:instrText xml:space="preserve"> PAGEREF _Toc502933290 \h </w:instrText>
            </w:r>
            <w:r>
              <w:rPr>
                <w:noProof/>
                <w:webHidden/>
              </w:rPr>
            </w:r>
            <w:r>
              <w:rPr>
                <w:noProof/>
                <w:webHidden/>
              </w:rPr>
              <w:fldChar w:fldCharType="separate"/>
            </w:r>
            <w:r>
              <w:rPr>
                <w:noProof/>
                <w:webHidden/>
              </w:rPr>
              <w:t>5</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91" w:history="1">
            <w:r w:rsidRPr="009748C1">
              <w:rPr>
                <w:rStyle w:val="Lienhypertexte"/>
                <w:noProof/>
              </w:rPr>
              <w:t>2.2</w:t>
            </w:r>
            <w:r>
              <w:rPr>
                <w:noProof/>
                <w:lang w:eastAsia="fr-FR"/>
              </w:rPr>
              <w:tab/>
            </w:r>
            <w:r w:rsidRPr="009748C1">
              <w:rPr>
                <w:rStyle w:val="Lienhypertexte"/>
                <w:noProof/>
              </w:rPr>
              <w:t>Analyses souhaitées</w:t>
            </w:r>
            <w:r>
              <w:rPr>
                <w:noProof/>
                <w:webHidden/>
              </w:rPr>
              <w:tab/>
            </w:r>
            <w:r>
              <w:rPr>
                <w:noProof/>
                <w:webHidden/>
              </w:rPr>
              <w:fldChar w:fldCharType="begin"/>
            </w:r>
            <w:r>
              <w:rPr>
                <w:noProof/>
                <w:webHidden/>
              </w:rPr>
              <w:instrText xml:space="preserve"> PAGEREF _Toc502933291 \h </w:instrText>
            </w:r>
            <w:r>
              <w:rPr>
                <w:noProof/>
                <w:webHidden/>
              </w:rPr>
            </w:r>
            <w:r>
              <w:rPr>
                <w:noProof/>
                <w:webHidden/>
              </w:rPr>
              <w:fldChar w:fldCharType="separate"/>
            </w:r>
            <w:r>
              <w:rPr>
                <w:noProof/>
                <w:webHidden/>
              </w:rPr>
              <w:t>5</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92" w:history="1">
            <w:r w:rsidRPr="009748C1">
              <w:rPr>
                <w:rStyle w:val="Lienhypertexte"/>
                <w:noProof/>
              </w:rPr>
              <w:t>2.3</w:t>
            </w:r>
            <w:r>
              <w:rPr>
                <w:noProof/>
                <w:lang w:eastAsia="fr-FR"/>
              </w:rPr>
              <w:tab/>
            </w:r>
            <w:r w:rsidRPr="009748C1">
              <w:rPr>
                <w:rStyle w:val="Lienhypertexte"/>
                <w:noProof/>
              </w:rPr>
              <w:t>Gestion des données</w:t>
            </w:r>
            <w:r>
              <w:rPr>
                <w:noProof/>
                <w:webHidden/>
              </w:rPr>
              <w:tab/>
            </w:r>
            <w:r>
              <w:rPr>
                <w:noProof/>
                <w:webHidden/>
              </w:rPr>
              <w:fldChar w:fldCharType="begin"/>
            </w:r>
            <w:r>
              <w:rPr>
                <w:noProof/>
                <w:webHidden/>
              </w:rPr>
              <w:instrText xml:space="preserve"> PAGEREF _Toc502933292 \h </w:instrText>
            </w:r>
            <w:r>
              <w:rPr>
                <w:noProof/>
                <w:webHidden/>
              </w:rPr>
            </w:r>
            <w:r>
              <w:rPr>
                <w:noProof/>
                <w:webHidden/>
              </w:rPr>
              <w:fldChar w:fldCharType="separate"/>
            </w:r>
            <w:r>
              <w:rPr>
                <w:noProof/>
                <w:webHidden/>
              </w:rPr>
              <w:t>6</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93" w:history="1">
            <w:r w:rsidRPr="009748C1">
              <w:rPr>
                <w:rStyle w:val="Lienhypertexte"/>
                <w:noProof/>
              </w:rPr>
              <w:t>2.4</w:t>
            </w:r>
            <w:r>
              <w:rPr>
                <w:noProof/>
                <w:lang w:eastAsia="fr-FR"/>
              </w:rPr>
              <w:tab/>
            </w:r>
            <w:r w:rsidRPr="009748C1">
              <w:rPr>
                <w:rStyle w:val="Lienhypertexte"/>
                <w:noProof/>
              </w:rPr>
              <w:t>Diffusion de l’information</w:t>
            </w:r>
            <w:r>
              <w:rPr>
                <w:noProof/>
                <w:webHidden/>
              </w:rPr>
              <w:tab/>
            </w:r>
            <w:r>
              <w:rPr>
                <w:noProof/>
                <w:webHidden/>
              </w:rPr>
              <w:fldChar w:fldCharType="begin"/>
            </w:r>
            <w:r>
              <w:rPr>
                <w:noProof/>
                <w:webHidden/>
              </w:rPr>
              <w:instrText xml:space="preserve"> PAGEREF _Toc502933293 \h </w:instrText>
            </w:r>
            <w:r>
              <w:rPr>
                <w:noProof/>
                <w:webHidden/>
              </w:rPr>
            </w:r>
            <w:r>
              <w:rPr>
                <w:noProof/>
                <w:webHidden/>
              </w:rPr>
              <w:fldChar w:fldCharType="separate"/>
            </w:r>
            <w:r>
              <w:rPr>
                <w:noProof/>
                <w:webHidden/>
              </w:rPr>
              <w:t>7</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94" w:history="1">
            <w:r w:rsidRPr="009748C1">
              <w:rPr>
                <w:rStyle w:val="Lienhypertexte"/>
                <w:noProof/>
              </w:rPr>
              <w:t>2.5</w:t>
            </w:r>
            <w:r>
              <w:rPr>
                <w:noProof/>
                <w:lang w:eastAsia="fr-FR"/>
              </w:rPr>
              <w:tab/>
            </w:r>
            <w:r w:rsidRPr="009748C1">
              <w:rPr>
                <w:rStyle w:val="Lienhypertexte"/>
                <w:noProof/>
              </w:rPr>
              <w:t>Alertes</w:t>
            </w:r>
            <w:r>
              <w:rPr>
                <w:noProof/>
                <w:webHidden/>
              </w:rPr>
              <w:tab/>
            </w:r>
            <w:r>
              <w:rPr>
                <w:noProof/>
                <w:webHidden/>
              </w:rPr>
              <w:fldChar w:fldCharType="begin"/>
            </w:r>
            <w:r>
              <w:rPr>
                <w:noProof/>
                <w:webHidden/>
              </w:rPr>
              <w:instrText xml:space="preserve"> PAGEREF _Toc502933294 \h </w:instrText>
            </w:r>
            <w:r>
              <w:rPr>
                <w:noProof/>
                <w:webHidden/>
              </w:rPr>
            </w:r>
            <w:r>
              <w:rPr>
                <w:noProof/>
                <w:webHidden/>
              </w:rPr>
              <w:fldChar w:fldCharType="separate"/>
            </w:r>
            <w:r>
              <w:rPr>
                <w:noProof/>
                <w:webHidden/>
              </w:rPr>
              <w:t>7</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95" w:history="1">
            <w:r w:rsidRPr="009748C1">
              <w:rPr>
                <w:rStyle w:val="Lienhypertexte"/>
                <w:noProof/>
              </w:rPr>
              <w:t>2.6</w:t>
            </w:r>
            <w:r>
              <w:rPr>
                <w:noProof/>
                <w:lang w:eastAsia="fr-FR"/>
              </w:rPr>
              <w:tab/>
            </w:r>
            <w:r w:rsidRPr="009748C1">
              <w:rPr>
                <w:rStyle w:val="Lienhypertexte"/>
                <w:noProof/>
              </w:rPr>
              <w:t>Management de l’énergie</w:t>
            </w:r>
            <w:r>
              <w:rPr>
                <w:noProof/>
                <w:webHidden/>
              </w:rPr>
              <w:tab/>
            </w:r>
            <w:r>
              <w:rPr>
                <w:noProof/>
                <w:webHidden/>
              </w:rPr>
              <w:fldChar w:fldCharType="begin"/>
            </w:r>
            <w:r>
              <w:rPr>
                <w:noProof/>
                <w:webHidden/>
              </w:rPr>
              <w:instrText xml:space="preserve"> PAGEREF _Toc502933295 \h </w:instrText>
            </w:r>
            <w:r>
              <w:rPr>
                <w:noProof/>
                <w:webHidden/>
              </w:rPr>
            </w:r>
            <w:r>
              <w:rPr>
                <w:noProof/>
                <w:webHidden/>
              </w:rPr>
              <w:fldChar w:fldCharType="separate"/>
            </w:r>
            <w:r>
              <w:rPr>
                <w:noProof/>
                <w:webHidden/>
              </w:rPr>
              <w:t>7</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96" w:history="1">
            <w:r w:rsidRPr="009748C1">
              <w:rPr>
                <w:rStyle w:val="Lienhypertexte"/>
                <w:noProof/>
              </w:rPr>
              <w:t>2.7</w:t>
            </w:r>
            <w:r>
              <w:rPr>
                <w:noProof/>
                <w:lang w:eastAsia="fr-FR"/>
              </w:rPr>
              <w:tab/>
            </w:r>
            <w:r w:rsidRPr="009748C1">
              <w:rPr>
                <w:rStyle w:val="Lienhypertexte"/>
                <w:noProof/>
              </w:rPr>
              <w:t>contrats d’électricité</w:t>
            </w:r>
            <w:r>
              <w:rPr>
                <w:noProof/>
                <w:webHidden/>
              </w:rPr>
              <w:tab/>
            </w:r>
            <w:r>
              <w:rPr>
                <w:noProof/>
                <w:webHidden/>
              </w:rPr>
              <w:fldChar w:fldCharType="begin"/>
            </w:r>
            <w:r>
              <w:rPr>
                <w:noProof/>
                <w:webHidden/>
              </w:rPr>
              <w:instrText xml:space="preserve"> PAGEREF _Toc502933296 \h </w:instrText>
            </w:r>
            <w:r>
              <w:rPr>
                <w:noProof/>
                <w:webHidden/>
              </w:rPr>
            </w:r>
            <w:r>
              <w:rPr>
                <w:noProof/>
                <w:webHidden/>
              </w:rPr>
              <w:fldChar w:fldCharType="separate"/>
            </w:r>
            <w:r>
              <w:rPr>
                <w:noProof/>
                <w:webHidden/>
              </w:rPr>
              <w:t>8</w:t>
            </w:r>
            <w:r>
              <w:rPr>
                <w:noProof/>
                <w:webHidden/>
              </w:rPr>
              <w:fldChar w:fldCharType="end"/>
            </w:r>
          </w:hyperlink>
        </w:p>
        <w:p w:rsidR="005B496B" w:rsidRDefault="005B496B">
          <w:pPr>
            <w:pStyle w:val="TM1"/>
            <w:tabs>
              <w:tab w:val="left" w:pos="440"/>
              <w:tab w:val="right" w:leader="dot" w:pos="9062"/>
            </w:tabs>
            <w:rPr>
              <w:noProof/>
              <w:lang w:eastAsia="fr-FR"/>
            </w:rPr>
          </w:pPr>
          <w:hyperlink w:anchor="_Toc502933297" w:history="1">
            <w:r w:rsidRPr="009748C1">
              <w:rPr>
                <w:rStyle w:val="Lienhypertexte"/>
                <w:noProof/>
              </w:rPr>
              <w:t>3.</w:t>
            </w:r>
            <w:r>
              <w:rPr>
                <w:noProof/>
                <w:lang w:eastAsia="fr-FR"/>
              </w:rPr>
              <w:tab/>
            </w:r>
            <w:r w:rsidRPr="009748C1">
              <w:rPr>
                <w:rStyle w:val="Lienhypertexte"/>
                <w:noProof/>
              </w:rPr>
              <w:t>CARACTERISTIQUES TECHNIQUES DE LA SOLUTION</w:t>
            </w:r>
            <w:r>
              <w:rPr>
                <w:noProof/>
                <w:webHidden/>
              </w:rPr>
              <w:tab/>
            </w:r>
            <w:r>
              <w:rPr>
                <w:noProof/>
                <w:webHidden/>
              </w:rPr>
              <w:fldChar w:fldCharType="begin"/>
            </w:r>
            <w:r>
              <w:rPr>
                <w:noProof/>
                <w:webHidden/>
              </w:rPr>
              <w:instrText xml:space="preserve"> PAGEREF _Toc502933297 \h </w:instrText>
            </w:r>
            <w:r>
              <w:rPr>
                <w:noProof/>
                <w:webHidden/>
              </w:rPr>
            </w:r>
            <w:r>
              <w:rPr>
                <w:noProof/>
                <w:webHidden/>
              </w:rPr>
              <w:fldChar w:fldCharType="separate"/>
            </w:r>
            <w:r>
              <w:rPr>
                <w:noProof/>
                <w:webHidden/>
              </w:rPr>
              <w:t>9</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98" w:history="1">
            <w:r w:rsidRPr="009748C1">
              <w:rPr>
                <w:rStyle w:val="Lienhypertexte"/>
                <w:noProof/>
              </w:rPr>
              <w:t>3.1</w:t>
            </w:r>
            <w:r>
              <w:rPr>
                <w:noProof/>
                <w:lang w:eastAsia="fr-FR"/>
              </w:rPr>
              <w:tab/>
            </w:r>
            <w:r w:rsidRPr="009748C1">
              <w:rPr>
                <w:rStyle w:val="Lienhypertexte"/>
                <w:noProof/>
              </w:rPr>
              <w:t>Collecte des données</w:t>
            </w:r>
            <w:r>
              <w:rPr>
                <w:noProof/>
                <w:webHidden/>
              </w:rPr>
              <w:tab/>
            </w:r>
            <w:r>
              <w:rPr>
                <w:noProof/>
                <w:webHidden/>
              </w:rPr>
              <w:fldChar w:fldCharType="begin"/>
            </w:r>
            <w:r>
              <w:rPr>
                <w:noProof/>
                <w:webHidden/>
              </w:rPr>
              <w:instrText xml:space="preserve"> PAGEREF _Toc502933298 \h </w:instrText>
            </w:r>
            <w:r>
              <w:rPr>
                <w:noProof/>
                <w:webHidden/>
              </w:rPr>
            </w:r>
            <w:r>
              <w:rPr>
                <w:noProof/>
                <w:webHidden/>
              </w:rPr>
              <w:fldChar w:fldCharType="separate"/>
            </w:r>
            <w:r>
              <w:rPr>
                <w:noProof/>
                <w:webHidden/>
              </w:rPr>
              <w:t>9</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299" w:history="1">
            <w:r w:rsidRPr="009748C1">
              <w:rPr>
                <w:rStyle w:val="Lienhypertexte"/>
                <w:noProof/>
              </w:rPr>
              <w:t>3.2</w:t>
            </w:r>
            <w:r>
              <w:rPr>
                <w:noProof/>
                <w:lang w:eastAsia="fr-FR"/>
              </w:rPr>
              <w:tab/>
            </w:r>
            <w:r w:rsidRPr="009748C1">
              <w:rPr>
                <w:rStyle w:val="Lienhypertexte"/>
                <w:noProof/>
              </w:rPr>
              <w:t>Hébergement du logiciel</w:t>
            </w:r>
            <w:r>
              <w:rPr>
                <w:noProof/>
                <w:webHidden/>
              </w:rPr>
              <w:tab/>
            </w:r>
            <w:r>
              <w:rPr>
                <w:noProof/>
                <w:webHidden/>
              </w:rPr>
              <w:fldChar w:fldCharType="begin"/>
            </w:r>
            <w:r>
              <w:rPr>
                <w:noProof/>
                <w:webHidden/>
              </w:rPr>
              <w:instrText xml:space="preserve"> PAGEREF _Toc502933299 \h </w:instrText>
            </w:r>
            <w:r>
              <w:rPr>
                <w:noProof/>
                <w:webHidden/>
              </w:rPr>
            </w:r>
            <w:r>
              <w:rPr>
                <w:noProof/>
                <w:webHidden/>
              </w:rPr>
              <w:fldChar w:fldCharType="separate"/>
            </w:r>
            <w:r>
              <w:rPr>
                <w:noProof/>
                <w:webHidden/>
              </w:rPr>
              <w:t>9</w:t>
            </w:r>
            <w:r>
              <w:rPr>
                <w:noProof/>
                <w:webHidden/>
              </w:rPr>
              <w:fldChar w:fldCharType="end"/>
            </w:r>
          </w:hyperlink>
        </w:p>
        <w:p w:rsidR="005B496B" w:rsidRDefault="005B496B">
          <w:pPr>
            <w:pStyle w:val="TM1"/>
            <w:tabs>
              <w:tab w:val="left" w:pos="440"/>
              <w:tab w:val="right" w:leader="dot" w:pos="9062"/>
            </w:tabs>
            <w:rPr>
              <w:noProof/>
              <w:lang w:eastAsia="fr-FR"/>
            </w:rPr>
          </w:pPr>
          <w:hyperlink w:anchor="_Toc502933300" w:history="1">
            <w:r w:rsidRPr="009748C1">
              <w:rPr>
                <w:rStyle w:val="Lienhypertexte"/>
                <w:noProof/>
              </w:rPr>
              <w:t>4.</w:t>
            </w:r>
            <w:r>
              <w:rPr>
                <w:noProof/>
                <w:lang w:eastAsia="fr-FR"/>
              </w:rPr>
              <w:tab/>
            </w:r>
            <w:r w:rsidRPr="009748C1">
              <w:rPr>
                <w:rStyle w:val="Lienhypertexte"/>
                <w:noProof/>
              </w:rPr>
              <w:t>PRESTATIONS ATTENDUES</w:t>
            </w:r>
            <w:r>
              <w:rPr>
                <w:noProof/>
                <w:webHidden/>
              </w:rPr>
              <w:tab/>
            </w:r>
            <w:r>
              <w:rPr>
                <w:noProof/>
                <w:webHidden/>
              </w:rPr>
              <w:fldChar w:fldCharType="begin"/>
            </w:r>
            <w:r>
              <w:rPr>
                <w:noProof/>
                <w:webHidden/>
              </w:rPr>
              <w:instrText xml:space="preserve"> PAGEREF _Toc502933300 \h </w:instrText>
            </w:r>
            <w:r>
              <w:rPr>
                <w:noProof/>
                <w:webHidden/>
              </w:rPr>
            </w:r>
            <w:r>
              <w:rPr>
                <w:noProof/>
                <w:webHidden/>
              </w:rPr>
              <w:fldChar w:fldCharType="separate"/>
            </w:r>
            <w:r>
              <w:rPr>
                <w:noProof/>
                <w:webHidden/>
              </w:rPr>
              <w:t>11</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301" w:history="1">
            <w:r w:rsidRPr="009748C1">
              <w:rPr>
                <w:rStyle w:val="Lienhypertexte"/>
                <w:noProof/>
              </w:rPr>
              <w:t>4.1</w:t>
            </w:r>
            <w:r>
              <w:rPr>
                <w:noProof/>
                <w:lang w:eastAsia="fr-FR"/>
              </w:rPr>
              <w:tab/>
            </w:r>
            <w:r w:rsidRPr="009748C1">
              <w:rPr>
                <w:rStyle w:val="Lienhypertexte"/>
                <w:noProof/>
              </w:rPr>
              <w:t>Installation du logiciel de gestion de l’énergie</w:t>
            </w:r>
            <w:r>
              <w:rPr>
                <w:noProof/>
                <w:webHidden/>
              </w:rPr>
              <w:tab/>
            </w:r>
            <w:r>
              <w:rPr>
                <w:noProof/>
                <w:webHidden/>
              </w:rPr>
              <w:fldChar w:fldCharType="begin"/>
            </w:r>
            <w:r>
              <w:rPr>
                <w:noProof/>
                <w:webHidden/>
              </w:rPr>
              <w:instrText xml:space="preserve"> PAGEREF _Toc502933301 \h </w:instrText>
            </w:r>
            <w:r>
              <w:rPr>
                <w:noProof/>
                <w:webHidden/>
              </w:rPr>
            </w:r>
            <w:r>
              <w:rPr>
                <w:noProof/>
                <w:webHidden/>
              </w:rPr>
              <w:fldChar w:fldCharType="separate"/>
            </w:r>
            <w:r>
              <w:rPr>
                <w:noProof/>
                <w:webHidden/>
              </w:rPr>
              <w:t>11</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302" w:history="1">
            <w:r w:rsidRPr="009748C1">
              <w:rPr>
                <w:rStyle w:val="Lienhypertexte"/>
                <w:noProof/>
              </w:rPr>
              <w:t>4.2</w:t>
            </w:r>
            <w:r>
              <w:rPr>
                <w:noProof/>
                <w:lang w:eastAsia="fr-FR"/>
              </w:rPr>
              <w:tab/>
            </w:r>
            <w:r w:rsidRPr="009748C1">
              <w:rPr>
                <w:rStyle w:val="Lienhypertexte"/>
                <w:noProof/>
              </w:rPr>
              <w:t>Interface avec les sources de données</w:t>
            </w:r>
            <w:r>
              <w:rPr>
                <w:noProof/>
                <w:webHidden/>
              </w:rPr>
              <w:tab/>
            </w:r>
            <w:r>
              <w:rPr>
                <w:noProof/>
                <w:webHidden/>
              </w:rPr>
              <w:fldChar w:fldCharType="begin"/>
            </w:r>
            <w:r>
              <w:rPr>
                <w:noProof/>
                <w:webHidden/>
              </w:rPr>
              <w:instrText xml:space="preserve"> PAGEREF _Toc502933302 \h </w:instrText>
            </w:r>
            <w:r>
              <w:rPr>
                <w:noProof/>
                <w:webHidden/>
              </w:rPr>
            </w:r>
            <w:r>
              <w:rPr>
                <w:noProof/>
                <w:webHidden/>
              </w:rPr>
              <w:fldChar w:fldCharType="separate"/>
            </w:r>
            <w:r>
              <w:rPr>
                <w:noProof/>
                <w:webHidden/>
              </w:rPr>
              <w:t>11</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303" w:history="1">
            <w:r w:rsidRPr="009748C1">
              <w:rPr>
                <w:rStyle w:val="Lienhypertexte"/>
                <w:noProof/>
              </w:rPr>
              <w:t>4.3</w:t>
            </w:r>
            <w:r>
              <w:rPr>
                <w:noProof/>
                <w:lang w:eastAsia="fr-FR"/>
              </w:rPr>
              <w:tab/>
            </w:r>
            <w:r w:rsidRPr="009748C1">
              <w:rPr>
                <w:rStyle w:val="Lienhypertexte"/>
                <w:noProof/>
              </w:rPr>
              <w:t>Paramétrage du logiciel de gestion de l’énergie</w:t>
            </w:r>
            <w:r>
              <w:rPr>
                <w:noProof/>
                <w:webHidden/>
              </w:rPr>
              <w:tab/>
            </w:r>
            <w:r>
              <w:rPr>
                <w:noProof/>
                <w:webHidden/>
              </w:rPr>
              <w:fldChar w:fldCharType="begin"/>
            </w:r>
            <w:r>
              <w:rPr>
                <w:noProof/>
                <w:webHidden/>
              </w:rPr>
              <w:instrText xml:space="preserve"> PAGEREF _Toc502933303 \h </w:instrText>
            </w:r>
            <w:r>
              <w:rPr>
                <w:noProof/>
                <w:webHidden/>
              </w:rPr>
            </w:r>
            <w:r>
              <w:rPr>
                <w:noProof/>
                <w:webHidden/>
              </w:rPr>
              <w:fldChar w:fldCharType="separate"/>
            </w:r>
            <w:r>
              <w:rPr>
                <w:noProof/>
                <w:webHidden/>
              </w:rPr>
              <w:t>11</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304" w:history="1">
            <w:r w:rsidRPr="009748C1">
              <w:rPr>
                <w:rStyle w:val="Lienhypertexte"/>
                <w:noProof/>
              </w:rPr>
              <w:t>4.4</w:t>
            </w:r>
            <w:r>
              <w:rPr>
                <w:noProof/>
                <w:lang w:eastAsia="fr-FR"/>
              </w:rPr>
              <w:tab/>
            </w:r>
            <w:r w:rsidRPr="009748C1">
              <w:rPr>
                <w:rStyle w:val="Lienhypertexte"/>
                <w:noProof/>
              </w:rPr>
              <w:t>Formation</w:t>
            </w:r>
            <w:r>
              <w:rPr>
                <w:noProof/>
                <w:webHidden/>
              </w:rPr>
              <w:tab/>
            </w:r>
            <w:r>
              <w:rPr>
                <w:noProof/>
                <w:webHidden/>
              </w:rPr>
              <w:fldChar w:fldCharType="begin"/>
            </w:r>
            <w:r>
              <w:rPr>
                <w:noProof/>
                <w:webHidden/>
              </w:rPr>
              <w:instrText xml:space="preserve"> PAGEREF _Toc502933304 \h </w:instrText>
            </w:r>
            <w:r>
              <w:rPr>
                <w:noProof/>
                <w:webHidden/>
              </w:rPr>
            </w:r>
            <w:r>
              <w:rPr>
                <w:noProof/>
                <w:webHidden/>
              </w:rPr>
              <w:fldChar w:fldCharType="separate"/>
            </w:r>
            <w:r>
              <w:rPr>
                <w:noProof/>
                <w:webHidden/>
              </w:rPr>
              <w:t>12</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305" w:history="1">
            <w:r w:rsidRPr="009748C1">
              <w:rPr>
                <w:rStyle w:val="Lienhypertexte"/>
                <w:noProof/>
              </w:rPr>
              <w:t>4.5</w:t>
            </w:r>
            <w:r>
              <w:rPr>
                <w:noProof/>
                <w:lang w:eastAsia="fr-FR"/>
              </w:rPr>
              <w:tab/>
            </w:r>
            <w:r w:rsidRPr="009748C1">
              <w:rPr>
                <w:rStyle w:val="Lienhypertexte"/>
                <w:noProof/>
              </w:rPr>
              <w:t>informations sur le prestataire</w:t>
            </w:r>
            <w:r>
              <w:rPr>
                <w:noProof/>
                <w:webHidden/>
              </w:rPr>
              <w:tab/>
            </w:r>
            <w:r>
              <w:rPr>
                <w:noProof/>
                <w:webHidden/>
              </w:rPr>
              <w:fldChar w:fldCharType="begin"/>
            </w:r>
            <w:r>
              <w:rPr>
                <w:noProof/>
                <w:webHidden/>
              </w:rPr>
              <w:instrText xml:space="preserve"> PAGEREF _Toc502933305 \h </w:instrText>
            </w:r>
            <w:r>
              <w:rPr>
                <w:noProof/>
                <w:webHidden/>
              </w:rPr>
            </w:r>
            <w:r>
              <w:rPr>
                <w:noProof/>
                <w:webHidden/>
              </w:rPr>
              <w:fldChar w:fldCharType="separate"/>
            </w:r>
            <w:r>
              <w:rPr>
                <w:noProof/>
                <w:webHidden/>
              </w:rPr>
              <w:t>12</w:t>
            </w:r>
            <w:r>
              <w:rPr>
                <w:noProof/>
                <w:webHidden/>
              </w:rPr>
              <w:fldChar w:fldCharType="end"/>
            </w:r>
          </w:hyperlink>
        </w:p>
        <w:p w:rsidR="005B496B" w:rsidRDefault="005B496B">
          <w:pPr>
            <w:pStyle w:val="TM1"/>
            <w:tabs>
              <w:tab w:val="left" w:pos="440"/>
              <w:tab w:val="right" w:leader="dot" w:pos="9062"/>
            </w:tabs>
            <w:rPr>
              <w:noProof/>
              <w:lang w:eastAsia="fr-FR"/>
            </w:rPr>
          </w:pPr>
          <w:hyperlink w:anchor="_Toc502933306" w:history="1">
            <w:r w:rsidRPr="009748C1">
              <w:rPr>
                <w:rStyle w:val="Lienhypertexte"/>
                <w:noProof/>
              </w:rPr>
              <w:t>5.</w:t>
            </w:r>
            <w:r>
              <w:rPr>
                <w:noProof/>
                <w:lang w:eastAsia="fr-FR"/>
              </w:rPr>
              <w:tab/>
            </w:r>
            <w:r w:rsidRPr="009748C1">
              <w:rPr>
                <w:rStyle w:val="Lienhypertexte"/>
                <w:noProof/>
              </w:rPr>
              <w:t>PRESTATIONS COMPLEMENTAIRES</w:t>
            </w:r>
            <w:r>
              <w:rPr>
                <w:noProof/>
                <w:webHidden/>
              </w:rPr>
              <w:tab/>
            </w:r>
            <w:r>
              <w:rPr>
                <w:noProof/>
                <w:webHidden/>
              </w:rPr>
              <w:fldChar w:fldCharType="begin"/>
            </w:r>
            <w:r>
              <w:rPr>
                <w:noProof/>
                <w:webHidden/>
              </w:rPr>
              <w:instrText xml:space="preserve"> PAGEREF _Toc502933306 \h </w:instrText>
            </w:r>
            <w:r>
              <w:rPr>
                <w:noProof/>
                <w:webHidden/>
              </w:rPr>
            </w:r>
            <w:r>
              <w:rPr>
                <w:noProof/>
                <w:webHidden/>
              </w:rPr>
              <w:fldChar w:fldCharType="separate"/>
            </w:r>
            <w:r>
              <w:rPr>
                <w:noProof/>
                <w:webHidden/>
              </w:rPr>
              <w:t>13</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307" w:history="1">
            <w:r w:rsidRPr="009748C1">
              <w:rPr>
                <w:rStyle w:val="Lienhypertexte"/>
                <w:noProof/>
              </w:rPr>
              <w:t>5.1</w:t>
            </w:r>
            <w:r>
              <w:rPr>
                <w:noProof/>
                <w:lang w:eastAsia="fr-FR"/>
              </w:rPr>
              <w:tab/>
            </w:r>
            <w:r w:rsidRPr="009748C1">
              <w:rPr>
                <w:rStyle w:val="Lienhypertexte"/>
                <w:noProof/>
              </w:rPr>
              <w:t>Tierce Maintenance Applicative</w:t>
            </w:r>
            <w:r>
              <w:rPr>
                <w:noProof/>
                <w:webHidden/>
              </w:rPr>
              <w:tab/>
            </w:r>
            <w:r>
              <w:rPr>
                <w:noProof/>
                <w:webHidden/>
              </w:rPr>
              <w:fldChar w:fldCharType="begin"/>
            </w:r>
            <w:r>
              <w:rPr>
                <w:noProof/>
                <w:webHidden/>
              </w:rPr>
              <w:instrText xml:space="preserve"> PAGEREF _Toc502933307 \h </w:instrText>
            </w:r>
            <w:r>
              <w:rPr>
                <w:noProof/>
                <w:webHidden/>
              </w:rPr>
            </w:r>
            <w:r>
              <w:rPr>
                <w:noProof/>
                <w:webHidden/>
              </w:rPr>
              <w:fldChar w:fldCharType="separate"/>
            </w:r>
            <w:r>
              <w:rPr>
                <w:noProof/>
                <w:webHidden/>
              </w:rPr>
              <w:t>13</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308" w:history="1">
            <w:r w:rsidRPr="009748C1">
              <w:rPr>
                <w:rStyle w:val="Lienhypertexte"/>
                <w:noProof/>
              </w:rPr>
              <w:t>5.2</w:t>
            </w:r>
            <w:r>
              <w:rPr>
                <w:noProof/>
                <w:lang w:eastAsia="fr-FR"/>
              </w:rPr>
              <w:tab/>
            </w:r>
            <w:r w:rsidRPr="009748C1">
              <w:rPr>
                <w:rStyle w:val="Lienhypertexte"/>
                <w:noProof/>
              </w:rPr>
              <w:t>Modélisation des consommations</w:t>
            </w:r>
            <w:r>
              <w:rPr>
                <w:noProof/>
                <w:webHidden/>
              </w:rPr>
              <w:tab/>
            </w:r>
            <w:r>
              <w:rPr>
                <w:noProof/>
                <w:webHidden/>
              </w:rPr>
              <w:fldChar w:fldCharType="begin"/>
            </w:r>
            <w:r>
              <w:rPr>
                <w:noProof/>
                <w:webHidden/>
              </w:rPr>
              <w:instrText xml:space="preserve"> PAGEREF _Toc502933308 \h </w:instrText>
            </w:r>
            <w:r>
              <w:rPr>
                <w:noProof/>
                <w:webHidden/>
              </w:rPr>
            </w:r>
            <w:r>
              <w:rPr>
                <w:noProof/>
                <w:webHidden/>
              </w:rPr>
              <w:fldChar w:fldCharType="separate"/>
            </w:r>
            <w:r>
              <w:rPr>
                <w:noProof/>
                <w:webHidden/>
              </w:rPr>
              <w:t>13</w:t>
            </w:r>
            <w:r>
              <w:rPr>
                <w:noProof/>
                <w:webHidden/>
              </w:rPr>
              <w:fldChar w:fldCharType="end"/>
            </w:r>
          </w:hyperlink>
        </w:p>
        <w:p w:rsidR="005B496B" w:rsidRDefault="005B496B">
          <w:pPr>
            <w:pStyle w:val="TM2"/>
            <w:tabs>
              <w:tab w:val="left" w:pos="880"/>
              <w:tab w:val="right" w:leader="dot" w:pos="9062"/>
            </w:tabs>
            <w:rPr>
              <w:noProof/>
              <w:lang w:eastAsia="fr-FR"/>
            </w:rPr>
          </w:pPr>
          <w:hyperlink w:anchor="_Toc502933309" w:history="1">
            <w:r w:rsidRPr="009748C1">
              <w:rPr>
                <w:rStyle w:val="Lienhypertexte"/>
                <w:noProof/>
              </w:rPr>
              <w:t>5.3</w:t>
            </w:r>
            <w:r>
              <w:rPr>
                <w:noProof/>
                <w:lang w:eastAsia="fr-FR"/>
              </w:rPr>
              <w:tab/>
            </w:r>
            <w:r w:rsidRPr="009748C1">
              <w:rPr>
                <w:rStyle w:val="Lienhypertexte"/>
                <w:noProof/>
              </w:rPr>
              <w:t>Services Energétiques</w:t>
            </w:r>
            <w:r>
              <w:rPr>
                <w:noProof/>
                <w:webHidden/>
              </w:rPr>
              <w:tab/>
            </w:r>
            <w:r>
              <w:rPr>
                <w:noProof/>
                <w:webHidden/>
              </w:rPr>
              <w:fldChar w:fldCharType="begin"/>
            </w:r>
            <w:r>
              <w:rPr>
                <w:noProof/>
                <w:webHidden/>
              </w:rPr>
              <w:instrText xml:space="preserve"> PAGEREF _Toc502933309 \h </w:instrText>
            </w:r>
            <w:r>
              <w:rPr>
                <w:noProof/>
                <w:webHidden/>
              </w:rPr>
            </w:r>
            <w:r>
              <w:rPr>
                <w:noProof/>
                <w:webHidden/>
              </w:rPr>
              <w:fldChar w:fldCharType="separate"/>
            </w:r>
            <w:r>
              <w:rPr>
                <w:noProof/>
                <w:webHidden/>
              </w:rPr>
              <w:t>13</w:t>
            </w:r>
            <w:r>
              <w:rPr>
                <w:noProof/>
                <w:webHidden/>
              </w:rPr>
              <w:fldChar w:fldCharType="end"/>
            </w:r>
          </w:hyperlink>
        </w:p>
        <w:p w:rsidR="005B496B" w:rsidRDefault="005B496B">
          <w:pPr>
            <w:pStyle w:val="TM1"/>
            <w:tabs>
              <w:tab w:val="left" w:pos="440"/>
              <w:tab w:val="right" w:leader="dot" w:pos="9062"/>
            </w:tabs>
            <w:rPr>
              <w:noProof/>
              <w:lang w:eastAsia="fr-FR"/>
            </w:rPr>
          </w:pPr>
          <w:hyperlink w:anchor="_Toc502933310" w:history="1">
            <w:r w:rsidRPr="009748C1">
              <w:rPr>
                <w:rStyle w:val="Lienhypertexte"/>
                <w:noProof/>
              </w:rPr>
              <w:t>6.</w:t>
            </w:r>
            <w:r>
              <w:rPr>
                <w:noProof/>
                <w:lang w:eastAsia="fr-FR"/>
              </w:rPr>
              <w:tab/>
            </w:r>
            <w:r w:rsidRPr="009748C1">
              <w:rPr>
                <w:rStyle w:val="Lienhypertexte"/>
                <w:noProof/>
              </w:rPr>
              <w:t>Cadre de décomposition du prix</w:t>
            </w:r>
            <w:r>
              <w:rPr>
                <w:noProof/>
                <w:webHidden/>
              </w:rPr>
              <w:tab/>
            </w:r>
            <w:r>
              <w:rPr>
                <w:noProof/>
                <w:webHidden/>
              </w:rPr>
              <w:fldChar w:fldCharType="begin"/>
            </w:r>
            <w:r>
              <w:rPr>
                <w:noProof/>
                <w:webHidden/>
              </w:rPr>
              <w:instrText xml:space="preserve"> PAGEREF _Toc502933310 \h </w:instrText>
            </w:r>
            <w:r>
              <w:rPr>
                <w:noProof/>
                <w:webHidden/>
              </w:rPr>
            </w:r>
            <w:r>
              <w:rPr>
                <w:noProof/>
                <w:webHidden/>
              </w:rPr>
              <w:fldChar w:fldCharType="separate"/>
            </w:r>
            <w:r>
              <w:rPr>
                <w:noProof/>
                <w:webHidden/>
              </w:rPr>
              <w:t>14</w:t>
            </w:r>
            <w:r>
              <w:rPr>
                <w:noProof/>
                <w:webHidden/>
              </w:rPr>
              <w:fldChar w:fldCharType="end"/>
            </w:r>
          </w:hyperlink>
        </w:p>
        <w:p w:rsidR="005B496B" w:rsidRDefault="005B496B">
          <w:r>
            <w:rPr>
              <w:b/>
              <w:bCs/>
            </w:rPr>
            <w:fldChar w:fldCharType="end"/>
          </w:r>
        </w:p>
      </w:sdtContent>
    </w:sdt>
    <w:p w:rsidR="00512E46" w:rsidRDefault="00512E46" w:rsidP="00512E46">
      <w:bookmarkStart w:id="2" w:name="_Toc502933280"/>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rsidP="00512E46">
      <w:pPr>
        <w:rPr>
          <w:rFonts w:asciiTheme="majorHAnsi" w:eastAsiaTheme="majorEastAsia" w:hAnsiTheme="majorHAnsi" w:cstheme="majorBidi"/>
          <w:color w:val="262626" w:themeColor="text1" w:themeTint="D9"/>
          <w:sz w:val="32"/>
          <w:szCs w:val="32"/>
        </w:rPr>
      </w:pPr>
    </w:p>
    <w:p w:rsidR="00CA6612" w:rsidRDefault="00512E46" w:rsidP="00CA6612">
      <w:pPr>
        <w:pStyle w:val="Citationintense"/>
        <w:jc w:val="both"/>
      </w:pPr>
      <w:r w:rsidRPr="00860080">
        <w:t xml:space="preserve">Ce modèle de cahier des charges vous donne une liste des points à aborder pour cadrer votre démarche de sélection et de mise en œuvre </w:t>
      </w:r>
      <w:r w:rsidRPr="00ED7C12">
        <w:t>d’un logiciel de gestion de l’énergie.</w:t>
      </w:r>
      <w:r w:rsidRPr="00860080">
        <w:t xml:space="preserve"> </w:t>
      </w:r>
      <w:r>
        <w:t xml:space="preserve">Il intègre des points qui pourraient être hors de votre périmètre, qu’il suffira de retirer. </w:t>
      </w:r>
    </w:p>
    <w:p w:rsidR="00512E46" w:rsidRDefault="00512E46" w:rsidP="00CA6612">
      <w:pPr>
        <w:pStyle w:val="Citationintense"/>
        <w:jc w:val="both"/>
      </w:pPr>
      <w:r>
        <w:t>Des exemples de contenus vous sont proposé dans la plupart des paragraphes de ce cahier des charges.</w:t>
      </w:r>
    </w:p>
    <w:p w:rsidR="00512E46" w:rsidRPr="00512E46" w:rsidRDefault="00512E46" w:rsidP="00512E46">
      <w:pPr>
        <w:rPr>
          <w:rFonts w:asciiTheme="majorHAnsi" w:eastAsiaTheme="majorEastAsia" w:hAnsiTheme="majorHAnsi" w:cstheme="majorBidi"/>
          <w:color w:val="262626" w:themeColor="text1" w:themeTint="D9"/>
          <w:sz w:val="32"/>
          <w:szCs w:val="32"/>
        </w:rPr>
      </w:pPr>
    </w:p>
    <w:p w:rsidR="00512E46" w:rsidRDefault="00512E46"/>
    <w:p w:rsidR="00512E46" w:rsidRDefault="00512E46"/>
    <w:p w:rsidR="00512E46" w:rsidRDefault="00512E46"/>
    <w:p w:rsidR="00512E46" w:rsidRDefault="00512E46"/>
    <w:p w:rsidR="00512E46" w:rsidRDefault="00512E46"/>
    <w:p w:rsidR="00512E46" w:rsidRPr="00512E46" w:rsidRDefault="00512E46"/>
    <w:p w:rsidR="005B496B" w:rsidRPr="00DA042B" w:rsidRDefault="005B496B" w:rsidP="00AF2C13">
      <w:pPr>
        <w:pStyle w:val="Titre1"/>
        <w:pageBreakBefore/>
        <w:numPr>
          <w:ilvl w:val="0"/>
          <w:numId w:val="1"/>
        </w:numPr>
        <w:spacing w:before="480" w:after="240" w:line="276" w:lineRule="auto"/>
        <w:jc w:val="both"/>
      </w:pPr>
      <w:r w:rsidRPr="00643B2B">
        <w:t xml:space="preserve">Présentation </w:t>
      </w:r>
      <w:r>
        <w:t>du projet</w:t>
      </w:r>
      <w:bookmarkEnd w:id="2"/>
    </w:p>
    <w:p w:rsidR="005B496B" w:rsidRDefault="005B496B" w:rsidP="00AF2C13">
      <w:pPr>
        <w:pStyle w:val="Titre2"/>
        <w:keepLines w:val="0"/>
        <w:numPr>
          <w:ilvl w:val="1"/>
          <w:numId w:val="1"/>
        </w:numPr>
        <w:spacing w:after="240" w:line="240" w:lineRule="auto"/>
        <w:ind w:left="576"/>
      </w:pPr>
      <w:bookmarkStart w:id="3" w:name="_Toc502933281"/>
      <w:r>
        <w:t>L’entreprise / Le groupe</w:t>
      </w:r>
      <w:bookmarkEnd w:id="3"/>
    </w:p>
    <w:p w:rsidR="005B496B" w:rsidRPr="00860080" w:rsidRDefault="005B496B" w:rsidP="00CA6612">
      <w:pPr>
        <w:pStyle w:val="Citationintense"/>
        <w:jc w:val="both"/>
      </w:pPr>
      <w:r w:rsidRPr="00860080">
        <w:t>Dans cette partie, vous présente</w:t>
      </w:r>
      <w:r w:rsidR="00CA6612">
        <w:t>z</w:t>
      </w:r>
      <w:r w:rsidRPr="00860080">
        <w:t xml:space="preserve"> les principaux éléments de votre entreprises (domaine d’activité, CA</w:t>
      </w:r>
      <w:r>
        <w:t>, nombre de collaborateurs</w:t>
      </w:r>
      <w:r w:rsidRPr="00860080">
        <w:t>…) pour permettre aux</w:t>
      </w:r>
      <w:r>
        <w:t xml:space="preserve"> prestataires</w:t>
      </w:r>
      <w:r w:rsidRPr="00860080">
        <w:t xml:space="preserve"> de comprendre votre environnement</w:t>
      </w:r>
      <w:r>
        <w:t>.</w:t>
      </w:r>
    </w:p>
    <w:p w:rsidR="00CA6612" w:rsidRDefault="00CA6612" w:rsidP="00CA6612">
      <w:pPr>
        <w:pStyle w:val="Titre2"/>
        <w:keepLines w:val="0"/>
        <w:spacing w:after="240" w:line="240" w:lineRule="auto"/>
        <w:ind w:left="576"/>
      </w:pPr>
      <w:bookmarkStart w:id="4" w:name="_Toc502933282"/>
    </w:p>
    <w:p w:rsidR="005B496B" w:rsidRPr="009748EC" w:rsidRDefault="005B496B" w:rsidP="00AF2C13">
      <w:pPr>
        <w:pStyle w:val="Titre2"/>
        <w:keepLines w:val="0"/>
        <w:numPr>
          <w:ilvl w:val="1"/>
          <w:numId w:val="1"/>
        </w:numPr>
        <w:spacing w:after="240" w:line="240" w:lineRule="auto"/>
        <w:ind w:left="576"/>
      </w:pPr>
      <w:r w:rsidRPr="009748EC">
        <w:t>Contexte</w:t>
      </w:r>
      <w:bookmarkEnd w:id="4"/>
    </w:p>
    <w:p w:rsidR="005B496B" w:rsidRDefault="005B496B" w:rsidP="00CA6612">
      <w:pPr>
        <w:pStyle w:val="Citationintense"/>
        <w:jc w:val="both"/>
      </w:pPr>
      <w:r w:rsidRPr="00860080">
        <w:t xml:space="preserve">Ce paragraphe a pour vocation de présenter </w:t>
      </w:r>
      <w:r>
        <w:t>les</w:t>
      </w:r>
      <w:r w:rsidRPr="00860080">
        <w:t xml:space="preserve"> enjeux énergétiques </w:t>
      </w:r>
      <w:r>
        <w:t xml:space="preserve">de votre entreprise </w:t>
      </w:r>
      <w:r w:rsidRPr="00860080">
        <w:t xml:space="preserve">: </w:t>
      </w:r>
      <w:r w:rsidR="00CA6612">
        <w:t>Consommation annuelle et objectif de performance énergétique, synthèse de votre audit énergétique ou encore explication de votre démarche de management de l’énergie (ISO 50001, démarche volontaire…)</w:t>
      </w:r>
    </w:p>
    <w:p w:rsidR="00CA6612" w:rsidRDefault="00CA6612" w:rsidP="00CA6612">
      <w:pPr>
        <w:pStyle w:val="Titre2"/>
        <w:keepLines w:val="0"/>
        <w:spacing w:after="240" w:line="240" w:lineRule="auto"/>
        <w:ind w:left="576"/>
      </w:pPr>
      <w:bookmarkStart w:id="5" w:name="_Toc502933283"/>
    </w:p>
    <w:p w:rsidR="005B496B" w:rsidRPr="009748EC" w:rsidRDefault="005B496B" w:rsidP="00AF2C13">
      <w:pPr>
        <w:pStyle w:val="Titre2"/>
        <w:keepLines w:val="0"/>
        <w:numPr>
          <w:ilvl w:val="1"/>
          <w:numId w:val="1"/>
        </w:numPr>
        <w:spacing w:after="240" w:line="240" w:lineRule="auto"/>
        <w:ind w:left="576"/>
      </w:pPr>
      <w:r w:rsidRPr="009748EC">
        <w:t>Gestion des données</w:t>
      </w:r>
      <w:bookmarkEnd w:id="5"/>
    </w:p>
    <w:p w:rsidR="005B496B" w:rsidRPr="00860080" w:rsidRDefault="005B496B" w:rsidP="00CA6612">
      <w:pPr>
        <w:pStyle w:val="Citationintense"/>
        <w:jc w:val="both"/>
      </w:pPr>
      <w:r w:rsidRPr="00860080">
        <w:t>Il s’agit ici d’indiquer la démarche existante de gestion des données énergétiques et d</w:t>
      </w:r>
      <w:r>
        <w:t xml:space="preserve">e mettre en avant </w:t>
      </w:r>
      <w:r w:rsidR="00CA6612">
        <w:t>vos motivations</w:t>
      </w:r>
      <w:r w:rsidRPr="00860080">
        <w:t xml:space="preserve"> à vouloir mettre en œuvre un logiciel de gestion de l’énergie.</w:t>
      </w:r>
    </w:p>
    <w:p w:rsidR="00CA6612" w:rsidRDefault="00CA6612" w:rsidP="00CA6612">
      <w:pPr>
        <w:pStyle w:val="Titre2"/>
        <w:keepLines w:val="0"/>
        <w:spacing w:after="240" w:line="240" w:lineRule="auto"/>
        <w:ind w:left="576"/>
      </w:pPr>
      <w:bookmarkStart w:id="6" w:name="_Toc502933284"/>
    </w:p>
    <w:p w:rsidR="005B496B" w:rsidRPr="00860080" w:rsidRDefault="005B496B" w:rsidP="00AF2C13">
      <w:pPr>
        <w:pStyle w:val="Titre2"/>
        <w:keepLines w:val="0"/>
        <w:numPr>
          <w:ilvl w:val="1"/>
          <w:numId w:val="1"/>
        </w:numPr>
        <w:spacing w:after="240" w:line="240" w:lineRule="auto"/>
        <w:ind w:left="576"/>
      </w:pPr>
      <w:r w:rsidRPr="00860080">
        <w:t>Objectifs du projet</w:t>
      </w:r>
      <w:bookmarkEnd w:id="6"/>
    </w:p>
    <w:p w:rsidR="005B496B" w:rsidRPr="00860080" w:rsidRDefault="005B496B" w:rsidP="00CA6612">
      <w:pPr>
        <w:pStyle w:val="Citationintense"/>
        <w:jc w:val="both"/>
      </w:pPr>
      <w:r w:rsidRPr="00860080">
        <w:t>Au regarde des éléments précédents, vous indiquez les principaux objectifs</w:t>
      </w:r>
      <w:r>
        <w:t xml:space="preserve"> et le planning</w:t>
      </w:r>
      <w:r w:rsidRPr="00860080">
        <w:t xml:space="preserve"> de votre projet de mise en œuvre d’un logiciel de gestion de l’énergie sans oublier les objectifs futurs pour les années à venir.</w:t>
      </w:r>
    </w:p>
    <w:p w:rsidR="005B496B" w:rsidRPr="0089498E" w:rsidRDefault="005B496B" w:rsidP="00CA6612">
      <w:pPr>
        <w:jc w:val="both"/>
      </w:pPr>
      <w:r>
        <w:t xml:space="preserve">Au regard des éléments précédents, les objectifs de la présente consultation sont de : </w:t>
      </w:r>
    </w:p>
    <w:p w:rsidR="005B496B" w:rsidRPr="00643B2B" w:rsidRDefault="005B496B" w:rsidP="00CA6612">
      <w:pPr>
        <w:pStyle w:val="puceAI"/>
      </w:pPr>
      <w:r w:rsidRPr="00643B2B">
        <w:t>Suivre les consommations d’électricité</w:t>
      </w:r>
    </w:p>
    <w:p w:rsidR="005B496B" w:rsidRPr="00643B2B" w:rsidRDefault="005B496B" w:rsidP="00CA6612">
      <w:pPr>
        <w:pStyle w:val="puceAI"/>
      </w:pPr>
      <w:r w:rsidRPr="00643B2B">
        <w:t>Répartir les consommations par usage ou process</w:t>
      </w:r>
    </w:p>
    <w:p w:rsidR="005B496B" w:rsidRPr="001E0EB5" w:rsidRDefault="005B496B" w:rsidP="00CA6612">
      <w:pPr>
        <w:pStyle w:val="puceAI"/>
      </w:pPr>
      <w:r w:rsidRPr="00643B2B">
        <w:t>Détecter les dérives et calculer les gains d’une action de performance énergétique</w:t>
      </w:r>
    </w:p>
    <w:p w:rsidR="005B496B" w:rsidRPr="00643B2B" w:rsidRDefault="005B496B" w:rsidP="00CA6612">
      <w:pPr>
        <w:pStyle w:val="puceAI"/>
      </w:pPr>
      <w:r>
        <w:rPr>
          <w:lang w:val="fr-FR"/>
        </w:rPr>
        <w:t>…</w:t>
      </w:r>
    </w:p>
    <w:p w:rsidR="005B496B" w:rsidRPr="00860080" w:rsidRDefault="005B496B" w:rsidP="00AF2C13">
      <w:pPr>
        <w:pStyle w:val="Titre2"/>
        <w:keepLines w:val="0"/>
        <w:numPr>
          <w:ilvl w:val="1"/>
          <w:numId w:val="1"/>
        </w:numPr>
        <w:spacing w:after="240" w:line="240" w:lineRule="auto"/>
        <w:ind w:left="576"/>
      </w:pPr>
      <w:bookmarkStart w:id="7" w:name="_Toc502933285"/>
      <w:r w:rsidRPr="00860080">
        <w:lastRenderedPageBreak/>
        <w:t>Périmètre du projet</w:t>
      </w:r>
      <w:bookmarkEnd w:id="7"/>
    </w:p>
    <w:p w:rsidR="005B496B" w:rsidRPr="00860080" w:rsidRDefault="005B496B" w:rsidP="00CA6612">
      <w:pPr>
        <w:pStyle w:val="Citationintense"/>
        <w:jc w:val="both"/>
      </w:pPr>
      <w:r w:rsidRPr="00860080">
        <w:t xml:space="preserve">Vous précisez ici les périmètres du projet : </w:t>
      </w:r>
      <w:r w:rsidR="00CA6612">
        <w:t>géographiquement (sites, ateliers, groupe), les sources d’énergie (électricité, eau, gaz…), les usages énergétiques à suivre…</w:t>
      </w:r>
    </w:p>
    <w:p w:rsidR="005B496B" w:rsidRPr="00860080" w:rsidRDefault="005B496B" w:rsidP="00AF2C13">
      <w:pPr>
        <w:pStyle w:val="Titre1"/>
        <w:pageBreakBefore/>
        <w:numPr>
          <w:ilvl w:val="0"/>
          <w:numId w:val="1"/>
        </w:numPr>
        <w:spacing w:before="480" w:after="240" w:line="276" w:lineRule="auto"/>
        <w:jc w:val="both"/>
      </w:pPr>
      <w:bookmarkStart w:id="8" w:name="_Toc502933286"/>
      <w:r w:rsidRPr="00860080">
        <w:t xml:space="preserve">CARACTERISTIQUES FONCTIONNELLES </w:t>
      </w:r>
      <w:r>
        <w:t>ATTENDUES</w:t>
      </w:r>
      <w:bookmarkEnd w:id="8"/>
    </w:p>
    <w:p w:rsidR="005B496B" w:rsidRDefault="005B496B" w:rsidP="00AF2C13">
      <w:pPr>
        <w:pStyle w:val="Titre2"/>
        <w:keepLines w:val="0"/>
        <w:numPr>
          <w:ilvl w:val="1"/>
          <w:numId w:val="1"/>
        </w:numPr>
        <w:spacing w:after="240" w:line="240" w:lineRule="auto"/>
        <w:ind w:left="576"/>
      </w:pPr>
      <w:bookmarkStart w:id="9" w:name="_Toc502933287"/>
      <w:r>
        <w:t>Dimensionnement du logiciel de gestion de l’énergie</w:t>
      </w:r>
      <w:bookmarkEnd w:id="9"/>
    </w:p>
    <w:p w:rsidR="005B496B" w:rsidRPr="00860080" w:rsidRDefault="005B496B" w:rsidP="00AF2C13">
      <w:pPr>
        <w:pStyle w:val="Titre3"/>
        <w:numPr>
          <w:ilvl w:val="2"/>
          <w:numId w:val="1"/>
        </w:numPr>
        <w:spacing w:before="120" w:after="120" w:line="240" w:lineRule="auto"/>
      </w:pPr>
      <w:bookmarkStart w:id="10" w:name="_Toc502933288"/>
      <w:r>
        <w:t>Données</w:t>
      </w:r>
      <w:bookmarkEnd w:id="10"/>
    </w:p>
    <w:p w:rsidR="005B496B" w:rsidRDefault="005B496B" w:rsidP="00CA6612">
      <w:pPr>
        <w:pStyle w:val="Citationintense"/>
        <w:jc w:val="both"/>
      </w:pPr>
      <w:r w:rsidRPr="00860080">
        <w:t xml:space="preserve">Précisez </w:t>
      </w:r>
      <w:r>
        <w:t xml:space="preserve">le nombre de données qui seront exploitées dans le logiciel ainsi que leur provenance et leur nature. </w:t>
      </w:r>
    </w:p>
    <w:p w:rsidR="005B496B" w:rsidRDefault="005B496B" w:rsidP="00CA6612">
      <w:pPr>
        <w:pStyle w:val="Citationintense"/>
        <w:jc w:val="both"/>
      </w:pPr>
      <w:r>
        <w:t xml:space="preserve">Pensez bien à définir au préalable les compteurs calculés que vous souhaitez mettre en place ainsi qu’un pourcentage de réserve pour l’ajout de nouveaux compteurs par la suite. </w:t>
      </w:r>
    </w:p>
    <w:p w:rsidR="005B496B" w:rsidRPr="00695F08" w:rsidRDefault="005B496B" w:rsidP="00CA6612">
      <w:pPr>
        <w:pStyle w:val="Citationintense"/>
        <w:jc w:val="both"/>
      </w:pPr>
      <w:r>
        <w:t>Dans le cadre d’une démarche multi-sites indiquez la répartition par site.</w:t>
      </w:r>
    </w:p>
    <w:p w:rsidR="005B496B" w:rsidRDefault="005B496B" w:rsidP="00CA6612">
      <w:pPr>
        <w:jc w:val="both"/>
      </w:pPr>
      <w:r>
        <w:t>L’ensemble des données exploitées dans le logiciel de gestion de l’énergie seront les suivantes :</w:t>
      </w:r>
    </w:p>
    <w:tbl>
      <w:tblPr>
        <w:tblStyle w:val="Grilledutableau"/>
        <w:tblW w:w="0" w:type="auto"/>
        <w:tblLook w:val="04A0" w:firstRow="1" w:lastRow="0" w:firstColumn="1" w:lastColumn="0" w:noHBand="0" w:noVBand="1"/>
      </w:tblPr>
      <w:tblGrid>
        <w:gridCol w:w="2367"/>
        <w:gridCol w:w="2397"/>
        <w:gridCol w:w="2199"/>
        <w:gridCol w:w="2099"/>
      </w:tblGrid>
      <w:tr w:rsidR="005B496B" w:rsidTr="005B496B">
        <w:tc>
          <w:tcPr>
            <w:tcW w:w="2543" w:type="dxa"/>
            <w:shd w:val="clear" w:color="auto" w:fill="000000" w:themeFill="text1"/>
          </w:tcPr>
          <w:p w:rsidR="005B496B" w:rsidRPr="009748EC" w:rsidRDefault="005B496B" w:rsidP="005B496B">
            <w:pPr>
              <w:jc w:val="center"/>
              <w:rPr>
                <w:b/>
                <w:color w:val="FFFFFF" w:themeColor="background1"/>
              </w:rPr>
            </w:pPr>
            <w:r w:rsidRPr="009748EC">
              <w:rPr>
                <w:b/>
                <w:color w:val="FFFFFF" w:themeColor="background1"/>
              </w:rPr>
              <w:t>Nature de la donnée</w:t>
            </w:r>
          </w:p>
        </w:tc>
        <w:tc>
          <w:tcPr>
            <w:tcW w:w="2595" w:type="dxa"/>
            <w:shd w:val="clear" w:color="auto" w:fill="000000" w:themeFill="text1"/>
          </w:tcPr>
          <w:p w:rsidR="005B496B" w:rsidRPr="009748EC" w:rsidRDefault="005B496B" w:rsidP="005B496B">
            <w:pPr>
              <w:jc w:val="center"/>
              <w:rPr>
                <w:b/>
                <w:color w:val="FFFFFF" w:themeColor="background1"/>
              </w:rPr>
            </w:pPr>
            <w:r w:rsidRPr="009748EC">
              <w:rPr>
                <w:b/>
                <w:color w:val="FFFFFF" w:themeColor="background1"/>
              </w:rPr>
              <w:t>Saisie Manuelle</w:t>
            </w:r>
          </w:p>
        </w:tc>
        <w:tc>
          <w:tcPr>
            <w:tcW w:w="2443" w:type="dxa"/>
            <w:shd w:val="clear" w:color="auto" w:fill="000000" w:themeFill="text1"/>
          </w:tcPr>
          <w:p w:rsidR="005B496B" w:rsidRPr="009748EC" w:rsidRDefault="005B496B" w:rsidP="005B496B">
            <w:pPr>
              <w:jc w:val="center"/>
              <w:rPr>
                <w:b/>
                <w:color w:val="FFFFFF" w:themeColor="background1"/>
              </w:rPr>
            </w:pPr>
            <w:r w:rsidRPr="009748EC">
              <w:rPr>
                <w:b/>
                <w:color w:val="FFFFFF" w:themeColor="background1"/>
              </w:rPr>
              <w:t>GTC</w:t>
            </w:r>
          </w:p>
        </w:tc>
        <w:tc>
          <w:tcPr>
            <w:tcW w:w="2330" w:type="dxa"/>
            <w:shd w:val="clear" w:color="auto" w:fill="000000" w:themeFill="text1"/>
          </w:tcPr>
          <w:p w:rsidR="005B496B" w:rsidRPr="009748EC" w:rsidRDefault="005B496B" w:rsidP="005B496B">
            <w:pPr>
              <w:jc w:val="center"/>
              <w:rPr>
                <w:b/>
                <w:color w:val="FFFFFF" w:themeColor="background1"/>
              </w:rPr>
            </w:pPr>
            <w:r w:rsidRPr="009748EC">
              <w:rPr>
                <w:b/>
                <w:color w:val="FFFFFF" w:themeColor="background1"/>
              </w:rPr>
              <w:t>ERP</w:t>
            </w:r>
          </w:p>
        </w:tc>
      </w:tr>
      <w:tr w:rsidR="005B496B" w:rsidTr="005B496B">
        <w:tc>
          <w:tcPr>
            <w:tcW w:w="2543" w:type="dxa"/>
          </w:tcPr>
          <w:p w:rsidR="005B496B" w:rsidRDefault="005B496B" w:rsidP="005B496B">
            <w:r>
              <w:t>Electrique</w:t>
            </w:r>
          </w:p>
        </w:tc>
        <w:tc>
          <w:tcPr>
            <w:tcW w:w="2595" w:type="dxa"/>
          </w:tcPr>
          <w:p w:rsidR="005B496B" w:rsidRDefault="005B496B" w:rsidP="005B496B">
            <w:pPr>
              <w:jc w:val="center"/>
            </w:pPr>
            <w:r>
              <w:t>10</w:t>
            </w:r>
          </w:p>
        </w:tc>
        <w:tc>
          <w:tcPr>
            <w:tcW w:w="2443" w:type="dxa"/>
          </w:tcPr>
          <w:p w:rsidR="005B496B" w:rsidRDefault="005B496B" w:rsidP="005B496B">
            <w:pPr>
              <w:jc w:val="center"/>
            </w:pPr>
            <w:r>
              <w:t>20</w:t>
            </w:r>
          </w:p>
        </w:tc>
        <w:tc>
          <w:tcPr>
            <w:tcW w:w="2330" w:type="dxa"/>
          </w:tcPr>
          <w:p w:rsidR="005B496B" w:rsidRDefault="005B496B" w:rsidP="005B496B">
            <w:pPr>
              <w:jc w:val="center"/>
            </w:pPr>
            <w:r>
              <w:t>0</w:t>
            </w:r>
          </w:p>
        </w:tc>
      </w:tr>
      <w:tr w:rsidR="005B496B" w:rsidTr="005B496B">
        <w:tc>
          <w:tcPr>
            <w:tcW w:w="2543" w:type="dxa"/>
          </w:tcPr>
          <w:p w:rsidR="005B496B" w:rsidRDefault="005B496B" w:rsidP="005B496B">
            <w:r>
              <w:t>Gaz</w:t>
            </w:r>
          </w:p>
        </w:tc>
        <w:tc>
          <w:tcPr>
            <w:tcW w:w="2595" w:type="dxa"/>
          </w:tcPr>
          <w:p w:rsidR="005B496B" w:rsidRDefault="005B496B" w:rsidP="005B496B">
            <w:pPr>
              <w:jc w:val="center"/>
            </w:pPr>
            <w:r>
              <w:t>5</w:t>
            </w:r>
          </w:p>
        </w:tc>
        <w:tc>
          <w:tcPr>
            <w:tcW w:w="2443" w:type="dxa"/>
          </w:tcPr>
          <w:p w:rsidR="005B496B" w:rsidRDefault="005B496B" w:rsidP="005B496B">
            <w:pPr>
              <w:jc w:val="center"/>
            </w:pPr>
            <w:r>
              <w:t>0</w:t>
            </w:r>
          </w:p>
        </w:tc>
        <w:tc>
          <w:tcPr>
            <w:tcW w:w="2330" w:type="dxa"/>
          </w:tcPr>
          <w:p w:rsidR="005B496B" w:rsidRDefault="005B496B" w:rsidP="005B496B">
            <w:pPr>
              <w:jc w:val="center"/>
            </w:pPr>
            <w:r>
              <w:t>0</w:t>
            </w:r>
          </w:p>
        </w:tc>
      </w:tr>
      <w:tr w:rsidR="005B496B" w:rsidTr="005B496B">
        <w:tc>
          <w:tcPr>
            <w:tcW w:w="2543" w:type="dxa"/>
          </w:tcPr>
          <w:p w:rsidR="005B496B" w:rsidRDefault="005B496B" w:rsidP="005B496B">
            <w:r>
              <w:t>…</w:t>
            </w:r>
          </w:p>
        </w:tc>
        <w:tc>
          <w:tcPr>
            <w:tcW w:w="2595" w:type="dxa"/>
          </w:tcPr>
          <w:p w:rsidR="005B496B" w:rsidRDefault="005B496B" w:rsidP="005B496B">
            <w:pPr>
              <w:jc w:val="center"/>
            </w:pPr>
            <w:r>
              <w:t>…</w:t>
            </w:r>
          </w:p>
        </w:tc>
        <w:tc>
          <w:tcPr>
            <w:tcW w:w="2443" w:type="dxa"/>
          </w:tcPr>
          <w:p w:rsidR="005B496B" w:rsidRDefault="005B496B" w:rsidP="005B496B">
            <w:pPr>
              <w:jc w:val="center"/>
            </w:pPr>
            <w:r>
              <w:t>…</w:t>
            </w:r>
          </w:p>
        </w:tc>
        <w:tc>
          <w:tcPr>
            <w:tcW w:w="2330" w:type="dxa"/>
          </w:tcPr>
          <w:p w:rsidR="005B496B" w:rsidRDefault="005B496B" w:rsidP="005B496B">
            <w:pPr>
              <w:jc w:val="center"/>
            </w:pPr>
            <w:r>
              <w:t>…</w:t>
            </w:r>
          </w:p>
        </w:tc>
      </w:tr>
      <w:tr w:rsidR="005B496B" w:rsidTr="005B496B">
        <w:tc>
          <w:tcPr>
            <w:tcW w:w="2543" w:type="dxa"/>
          </w:tcPr>
          <w:p w:rsidR="005B496B" w:rsidRDefault="005B496B" w:rsidP="005B496B">
            <w:r>
              <w:t>Données de production</w:t>
            </w:r>
          </w:p>
        </w:tc>
        <w:tc>
          <w:tcPr>
            <w:tcW w:w="2595" w:type="dxa"/>
          </w:tcPr>
          <w:p w:rsidR="005B496B" w:rsidRDefault="005B496B" w:rsidP="005B496B">
            <w:pPr>
              <w:jc w:val="center"/>
            </w:pPr>
            <w:r>
              <w:t>0</w:t>
            </w:r>
          </w:p>
        </w:tc>
        <w:tc>
          <w:tcPr>
            <w:tcW w:w="2443" w:type="dxa"/>
          </w:tcPr>
          <w:p w:rsidR="005B496B" w:rsidRDefault="005B496B" w:rsidP="005B496B">
            <w:pPr>
              <w:jc w:val="center"/>
            </w:pPr>
            <w:r>
              <w:t>0</w:t>
            </w:r>
          </w:p>
        </w:tc>
        <w:tc>
          <w:tcPr>
            <w:tcW w:w="2330" w:type="dxa"/>
          </w:tcPr>
          <w:p w:rsidR="005B496B" w:rsidRDefault="005B496B" w:rsidP="005B496B">
            <w:pPr>
              <w:jc w:val="center"/>
            </w:pPr>
            <w:r>
              <w:t>10</w:t>
            </w:r>
          </w:p>
        </w:tc>
      </w:tr>
      <w:tr w:rsidR="005B496B" w:rsidTr="005B496B">
        <w:trPr>
          <w:trHeight w:val="117"/>
        </w:trPr>
        <w:tc>
          <w:tcPr>
            <w:tcW w:w="2543" w:type="dxa"/>
          </w:tcPr>
          <w:p w:rsidR="005B496B" w:rsidRDefault="005B496B" w:rsidP="005B496B">
            <w:r>
              <w:t>TOTAL</w:t>
            </w:r>
          </w:p>
        </w:tc>
        <w:tc>
          <w:tcPr>
            <w:tcW w:w="7368" w:type="dxa"/>
            <w:gridSpan w:val="3"/>
          </w:tcPr>
          <w:p w:rsidR="005B496B" w:rsidRDefault="005B496B" w:rsidP="005B496B">
            <w:pPr>
              <w:jc w:val="center"/>
            </w:pPr>
            <w:r>
              <w:t>60</w:t>
            </w:r>
          </w:p>
        </w:tc>
      </w:tr>
      <w:tr w:rsidR="005B496B" w:rsidTr="005B496B">
        <w:trPr>
          <w:trHeight w:val="117"/>
        </w:trPr>
        <w:tc>
          <w:tcPr>
            <w:tcW w:w="2543" w:type="dxa"/>
          </w:tcPr>
          <w:p w:rsidR="005B496B" w:rsidRDefault="005B496B" w:rsidP="005B496B">
            <w:r>
              <w:t>Compteurs calculés</w:t>
            </w:r>
          </w:p>
        </w:tc>
        <w:tc>
          <w:tcPr>
            <w:tcW w:w="7368" w:type="dxa"/>
            <w:gridSpan w:val="3"/>
          </w:tcPr>
          <w:p w:rsidR="005B496B" w:rsidRDefault="005B496B" w:rsidP="005B496B">
            <w:pPr>
              <w:jc w:val="center"/>
            </w:pPr>
            <w:r>
              <w:t>10</w:t>
            </w:r>
          </w:p>
        </w:tc>
      </w:tr>
      <w:tr w:rsidR="005B496B" w:rsidTr="005B496B">
        <w:trPr>
          <w:trHeight w:val="117"/>
        </w:trPr>
        <w:tc>
          <w:tcPr>
            <w:tcW w:w="2543" w:type="dxa"/>
          </w:tcPr>
          <w:p w:rsidR="005B496B" w:rsidRDefault="005B496B" w:rsidP="005B496B">
            <w:r>
              <w:t>Réserve (15%)</w:t>
            </w:r>
          </w:p>
        </w:tc>
        <w:tc>
          <w:tcPr>
            <w:tcW w:w="7368" w:type="dxa"/>
            <w:gridSpan w:val="3"/>
          </w:tcPr>
          <w:p w:rsidR="005B496B" w:rsidRDefault="005B496B" w:rsidP="005B496B">
            <w:pPr>
              <w:jc w:val="center"/>
            </w:pPr>
            <w:r>
              <w:t>10</w:t>
            </w:r>
          </w:p>
        </w:tc>
      </w:tr>
      <w:tr w:rsidR="005B496B" w:rsidTr="005B496B">
        <w:trPr>
          <w:trHeight w:val="117"/>
        </w:trPr>
        <w:tc>
          <w:tcPr>
            <w:tcW w:w="2543" w:type="dxa"/>
          </w:tcPr>
          <w:p w:rsidR="005B496B" w:rsidRDefault="005B496B" w:rsidP="005B496B">
            <w:r>
              <w:t>TOTAL</w:t>
            </w:r>
          </w:p>
        </w:tc>
        <w:tc>
          <w:tcPr>
            <w:tcW w:w="7368" w:type="dxa"/>
            <w:gridSpan w:val="3"/>
          </w:tcPr>
          <w:p w:rsidR="005B496B" w:rsidRDefault="005B496B" w:rsidP="005B496B">
            <w:pPr>
              <w:jc w:val="center"/>
            </w:pPr>
            <w:r>
              <w:t>80</w:t>
            </w:r>
          </w:p>
        </w:tc>
      </w:tr>
    </w:tbl>
    <w:p w:rsidR="005B496B" w:rsidRPr="009748EC" w:rsidRDefault="005B496B" w:rsidP="005B496B"/>
    <w:p w:rsidR="005B496B" w:rsidRPr="00860080" w:rsidRDefault="005B496B" w:rsidP="00AF2C13">
      <w:pPr>
        <w:pStyle w:val="Titre3"/>
        <w:numPr>
          <w:ilvl w:val="2"/>
          <w:numId w:val="1"/>
        </w:numPr>
        <w:spacing w:before="120" w:after="120" w:line="240" w:lineRule="auto"/>
      </w:pPr>
      <w:bookmarkStart w:id="11" w:name="_Toc502933289"/>
      <w:r w:rsidRPr="00860080">
        <w:t>Utilisateurs</w:t>
      </w:r>
      <w:bookmarkEnd w:id="11"/>
    </w:p>
    <w:p w:rsidR="005B496B" w:rsidRDefault="005B496B" w:rsidP="00512E46">
      <w:pPr>
        <w:pStyle w:val="Citationintense"/>
        <w:jc w:val="both"/>
      </w:pPr>
      <w:r w:rsidRPr="00860080">
        <w:t xml:space="preserve">Précisez </w:t>
      </w:r>
      <w:r>
        <w:t xml:space="preserve">les utilisateurs qui accéderons au logiciel de gestion de l’énergie </w:t>
      </w:r>
      <w:r w:rsidRPr="00860080">
        <w:t>par rapport à votre organisation</w:t>
      </w:r>
      <w:r>
        <w:t xml:space="preserve"> en indiquant le nombre d’utilisateurs par profil type. </w:t>
      </w:r>
    </w:p>
    <w:p w:rsidR="005B496B" w:rsidRPr="00695F08" w:rsidRDefault="005B496B" w:rsidP="00512E46">
      <w:pPr>
        <w:pStyle w:val="Citationintense"/>
        <w:jc w:val="both"/>
      </w:pPr>
      <w:r>
        <w:t>Dans le cadre d’une démarche multi-sites indiquez la répartition par site en dissociant les profils Groupe et Site.</w:t>
      </w:r>
    </w:p>
    <w:p w:rsidR="005B496B" w:rsidRDefault="005B496B" w:rsidP="00CA6612">
      <w:pPr>
        <w:jc w:val="both"/>
      </w:pPr>
      <w:r w:rsidRPr="00860080">
        <w:t>Les utilisateurs dispose</w:t>
      </w:r>
      <w:r>
        <w:t>ro</w:t>
      </w:r>
      <w:r w:rsidRPr="00860080">
        <w:t xml:space="preserve">nt de droits </w:t>
      </w:r>
      <w:r>
        <w:t>selon leur profil</w:t>
      </w:r>
      <w:r w:rsidRPr="00860080">
        <w:t>. Les droits s</w:t>
      </w:r>
      <w:r>
        <w:t>er</w:t>
      </w:r>
      <w:r w:rsidRPr="00860080">
        <w:t>ont définis par des profils types.</w:t>
      </w:r>
    </w:p>
    <w:tbl>
      <w:tblPr>
        <w:tblStyle w:val="Grilledutableau"/>
        <w:tblW w:w="0" w:type="auto"/>
        <w:tblLook w:val="04A0" w:firstRow="1" w:lastRow="0" w:firstColumn="1" w:lastColumn="0" w:noHBand="0" w:noVBand="1"/>
      </w:tblPr>
      <w:tblGrid>
        <w:gridCol w:w="2368"/>
        <w:gridCol w:w="2312"/>
        <w:gridCol w:w="2290"/>
        <w:gridCol w:w="2092"/>
      </w:tblGrid>
      <w:tr w:rsidR="005B496B" w:rsidTr="005B496B">
        <w:tc>
          <w:tcPr>
            <w:tcW w:w="2543" w:type="dxa"/>
            <w:shd w:val="clear" w:color="auto" w:fill="000000" w:themeFill="text1"/>
          </w:tcPr>
          <w:p w:rsidR="005B496B" w:rsidRPr="009748EC" w:rsidRDefault="005B496B" w:rsidP="005B496B">
            <w:pPr>
              <w:jc w:val="center"/>
              <w:rPr>
                <w:b/>
                <w:color w:val="FFFFFF" w:themeColor="background1"/>
              </w:rPr>
            </w:pPr>
            <w:r>
              <w:rPr>
                <w:b/>
                <w:color w:val="FFFFFF" w:themeColor="background1"/>
              </w:rPr>
              <w:t>Type de profil</w:t>
            </w:r>
          </w:p>
        </w:tc>
        <w:tc>
          <w:tcPr>
            <w:tcW w:w="2595" w:type="dxa"/>
            <w:shd w:val="clear" w:color="auto" w:fill="000000" w:themeFill="text1"/>
          </w:tcPr>
          <w:p w:rsidR="005B496B" w:rsidRPr="009748EC" w:rsidRDefault="005B496B" w:rsidP="005B496B">
            <w:pPr>
              <w:jc w:val="center"/>
              <w:rPr>
                <w:b/>
                <w:color w:val="FFFFFF" w:themeColor="background1"/>
              </w:rPr>
            </w:pPr>
            <w:r>
              <w:rPr>
                <w:b/>
                <w:color w:val="FFFFFF" w:themeColor="background1"/>
              </w:rPr>
              <w:t>Profil HSE</w:t>
            </w:r>
          </w:p>
        </w:tc>
        <w:tc>
          <w:tcPr>
            <w:tcW w:w="2443" w:type="dxa"/>
            <w:shd w:val="clear" w:color="auto" w:fill="000000" w:themeFill="text1"/>
          </w:tcPr>
          <w:p w:rsidR="005B496B" w:rsidRPr="009748EC" w:rsidRDefault="005B496B" w:rsidP="005B496B">
            <w:pPr>
              <w:jc w:val="center"/>
              <w:rPr>
                <w:b/>
                <w:color w:val="FFFFFF" w:themeColor="background1"/>
              </w:rPr>
            </w:pPr>
            <w:r>
              <w:rPr>
                <w:b/>
                <w:color w:val="FFFFFF" w:themeColor="background1"/>
              </w:rPr>
              <w:t>Profil Maintenance</w:t>
            </w:r>
          </w:p>
        </w:tc>
        <w:tc>
          <w:tcPr>
            <w:tcW w:w="2330" w:type="dxa"/>
            <w:shd w:val="clear" w:color="auto" w:fill="000000" w:themeFill="text1"/>
          </w:tcPr>
          <w:p w:rsidR="005B496B" w:rsidRPr="009748EC" w:rsidRDefault="005B496B" w:rsidP="005B496B">
            <w:pPr>
              <w:jc w:val="center"/>
              <w:rPr>
                <w:b/>
                <w:color w:val="FFFFFF" w:themeColor="background1"/>
              </w:rPr>
            </w:pPr>
            <w:r>
              <w:rPr>
                <w:b/>
                <w:color w:val="FFFFFF" w:themeColor="background1"/>
              </w:rPr>
              <w:t>Profil Achat</w:t>
            </w:r>
          </w:p>
        </w:tc>
      </w:tr>
      <w:tr w:rsidR="005B496B" w:rsidTr="005B496B">
        <w:tc>
          <w:tcPr>
            <w:tcW w:w="2543" w:type="dxa"/>
          </w:tcPr>
          <w:p w:rsidR="005B496B" w:rsidRDefault="005B496B" w:rsidP="005B496B">
            <w:pPr>
              <w:jc w:val="center"/>
            </w:pPr>
            <w:r>
              <w:t>Nombre d’utilisateurs</w:t>
            </w:r>
          </w:p>
        </w:tc>
        <w:tc>
          <w:tcPr>
            <w:tcW w:w="2595" w:type="dxa"/>
          </w:tcPr>
          <w:p w:rsidR="005B496B" w:rsidRDefault="005B496B" w:rsidP="005B496B">
            <w:pPr>
              <w:jc w:val="center"/>
            </w:pPr>
            <w:r>
              <w:t>1</w:t>
            </w:r>
          </w:p>
        </w:tc>
        <w:tc>
          <w:tcPr>
            <w:tcW w:w="2443" w:type="dxa"/>
          </w:tcPr>
          <w:p w:rsidR="005B496B" w:rsidRDefault="005B496B" w:rsidP="005B496B">
            <w:pPr>
              <w:jc w:val="center"/>
            </w:pPr>
            <w:r>
              <w:t>2</w:t>
            </w:r>
          </w:p>
        </w:tc>
        <w:tc>
          <w:tcPr>
            <w:tcW w:w="2330" w:type="dxa"/>
          </w:tcPr>
          <w:p w:rsidR="005B496B" w:rsidRDefault="005B496B" w:rsidP="005B496B">
            <w:pPr>
              <w:jc w:val="center"/>
            </w:pPr>
            <w:r>
              <w:t>1</w:t>
            </w:r>
          </w:p>
        </w:tc>
      </w:tr>
    </w:tbl>
    <w:p w:rsidR="005B496B" w:rsidRPr="009748EC" w:rsidRDefault="005B496B" w:rsidP="005B496B"/>
    <w:p w:rsidR="005B496B" w:rsidRPr="00860080" w:rsidRDefault="005B496B" w:rsidP="00AF2C13">
      <w:pPr>
        <w:pStyle w:val="Titre3"/>
        <w:numPr>
          <w:ilvl w:val="2"/>
          <w:numId w:val="3"/>
        </w:numPr>
        <w:spacing w:before="120" w:after="120" w:line="240" w:lineRule="auto"/>
      </w:pPr>
      <w:bookmarkStart w:id="12" w:name="_Toc502933290"/>
      <w:r>
        <w:lastRenderedPageBreak/>
        <w:t>Poste de livraison d’énergie</w:t>
      </w:r>
      <w:bookmarkEnd w:id="12"/>
    </w:p>
    <w:p w:rsidR="005B496B" w:rsidRDefault="005B496B" w:rsidP="00CA6612">
      <w:pPr>
        <w:pStyle w:val="Citationintense"/>
        <w:jc w:val="both"/>
      </w:pPr>
      <w:r>
        <w:t>Si vous souhaitez des fonctionnalités liées aux contrats énergétiques pensez à indiquer le nombre de poste de livraison concernés.</w:t>
      </w:r>
    </w:p>
    <w:p w:rsidR="005B496B" w:rsidRDefault="005B496B" w:rsidP="005B496B">
      <w:pPr>
        <w:jc w:val="both"/>
      </w:pPr>
      <w:r>
        <w:t>Le site dispose d’un unique poste de livraison d’électricité. Les point 10 minutes de ce poste sont récupérés tous les mois via un fichier texte.</w:t>
      </w:r>
    </w:p>
    <w:p w:rsidR="005B496B" w:rsidRDefault="005B496B" w:rsidP="005B496B"/>
    <w:p w:rsidR="005B496B" w:rsidRPr="00A50153" w:rsidRDefault="005B496B" w:rsidP="00AF2C13">
      <w:pPr>
        <w:pStyle w:val="Titre2"/>
        <w:keepLines w:val="0"/>
        <w:numPr>
          <w:ilvl w:val="1"/>
          <w:numId w:val="1"/>
        </w:numPr>
        <w:spacing w:after="240" w:line="240" w:lineRule="auto"/>
        <w:ind w:left="576"/>
      </w:pPr>
      <w:bookmarkStart w:id="13" w:name="_Toc502933291"/>
      <w:r w:rsidRPr="00A50153">
        <w:t>Analyses souhaitées</w:t>
      </w:r>
      <w:bookmarkEnd w:id="13"/>
    </w:p>
    <w:p w:rsidR="005B496B" w:rsidRDefault="005B496B" w:rsidP="00CA6612">
      <w:pPr>
        <w:pStyle w:val="Citationintense"/>
        <w:jc w:val="both"/>
      </w:pPr>
      <w:r>
        <w:t>Il s’agit ici d’exprimer les analyses énergétiques à générer à partir des données disponibles en précisant leurs caractéristiques (paramétrage, csv, zoom, commentaires sur les courbes…)</w:t>
      </w:r>
    </w:p>
    <w:p w:rsidR="005B496B" w:rsidRDefault="005B496B" w:rsidP="005B496B">
      <w:pPr>
        <w:jc w:val="both"/>
      </w:pPr>
      <w:r w:rsidRPr="00860080">
        <w:t xml:space="preserve">Les données collectées </w:t>
      </w:r>
      <w:r>
        <w:t>seront</w:t>
      </w:r>
      <w:r w:rsidRPr="00860080">
        <w:t xml:space="preserve"> exploitées au travers d’analyses dans le logiciel</w:t>
      </w:r>
      <w:r>
        <w:t xml:space="preserve">. La nature de ces analyses sont les suivantes : </w:t>
      </w:r>
    </w:p>
    <w:p w:rsidR="005B496B" w:rsidRDefault="005B496B" w:rsidP="00AF2C13">
      <w:pPr>
        <w:pStyle w:val="Paragraphedeliste"/>
        <w:numPr>
          <w:ilvl w:val="0"/>
          <w:numId w:val="4"/>
        </w:numPr>
      </w:pPr>
      <w:r>
        <w:t>Courbes de charges permettant de superposer des courbes de natures différentes</w:t>
      </w:r>
    </w:p>
    <w:p w:rsidR="005B496B" w:rsidRDefault="005B496B" w:rsidP="00AF2C13">
      <w:pPr>
        <w:pStyle w:val="Paragraphedeliste"/>
        <w:numPr>
          <w:ilvl w:val="0"/>
          <w:numId w:val="4"/>
        </w:numPr>
      </w:pPr>
      <w:r>
        <w:t xml:space="preserve">Répartition de consommations </w:t>
      </w:r>
    </w:p>
    <w:p w:rsidR="005B496B" w:rsidRDefault="005B496B" w:rsidP="00AF2C13">
      <w:pPr>
        <w:pStyle w:val="Paragraphedeliste"/>
        <w:numPr>
          <w:ilvl w:val="0"/>
          <w:numId w:val="4"/>
        </w:numPr>
      </w:pPr>
      <w:r>
        <w:t>Indicateur de performance énergétique par rapport à un objectif, une référence…</w:t>
      </w:r>
    </w:p>
    <w:p w:rsidR="005B496B" w:rsidRDefault="005B496B" w:rsidP="00AF2C13">
      <w:pPr>
        <w:pStyle w:val="Paragraphedeliste"/>
        <w:numPr>
          <w:ilvl w:val="0"/>
          <w:numId w:val="4"/>
        </w:numPr>
      </w:pPr>
      <w:r>
        <w:t>Régression linéaire</w:t>
      </w:r>
    </w:p>
    <w:p w:rsidR="005B496B" w:rsidRDefault="005B496B" w:rsidP="00AF2C13">
      <w:pPr>
        <w:pStyle w:val="Paragraphedeliste"/>
        <w:numPr>
          <w:ilvl w:val="0"/>
          <w:numId w:val="4"/>
        </w:numPr>
      </w:pPr>
      <w:r>
        <w:t>Modélisation de consommations par régression linéaire multivariables afin de comparer une consommation théorique et réelle</w:t>
      </w:r>
    </w:p>
    <w:p w:rsidR="005B496B" w:rsidRDefault="005B496B" w:rsidP="005B496B">
      <w:pPr>
        <w:jc w:val="both"/>
      </w:pPr>
      <w:r>
        <w:t>L’ensemble des analyses suivantes pourront être :</w:t>
      </w:r>
    </w:p>
    <w:p w:rsidR="005B496B" w:rsidRDefault="005B496B" w:rsidP="00AF2C13">
      <w:pPr>
        <w:pStyle w:val="Paragraphedeliste"/>
        <w:numPr>
          <w:ilvl w:val="0"/>
          <w:numId w:val="5"/>
        </w:numPr>
      </w:pPr>
      <w:r>
        <w:t>Crées et enregistrées par un utilisateur ayant les droits</w:t>
      </w:r>
    </w:p>
    <w:p w:rsidR="005B496B" w:rsidRDefault="005B496B" w:rsidP="00AF2C13">
      <w:pPr>
        <w:pStyle w:val="Paragraphedeliste"/>
        <w:numPr>
          <w:ilvl w:val="0"/>
          <w:numId w:val="5"/>
        </w:numPr>
      </w:pPr>
      <w:r>
        <w:t>Observées sur une plage de temps de type : période glissante, dates fixes, date de départ à aujourd’hui</w:t>
      </w:r>
    </w:p>
    <w:p w:rsidR="005B496B" w:rsidRDefault="005B496B" w:rsidP="00AF2C13">
      <w:pPr>
        <w:pStyle w:val="Paragraphedeliste"/>
        <w:numPr>
          <w:ilvl w:val="0"/>
          <w:numId w:val="5"/>
        </w:numPr>
      </w:pPr>
      <w:r>
        <w:t>Observées à des pas de temps paramétrables (10 minutes, 1h, 1 jour…)</w:t>
      </w:r>
    </w:p>
    <w:p w:rsidR="005B496B" w:rsidRDefault="005B496B" w:rsidP="00AF2C13">
      <w:pPr>
        <w:pStyle w:val="Paragraphedeliste"/>
        <w:numPr>
          <w:ilvl w:val="0"/>
          <w:numId w:val="5"/>
        </w:numPr>
      </w:pPr>
      <w:r>
        <w:t>Annotées par des commentaires afin d’assurer une traçabilité de notre suivi</w:t>
      </w:r>
    </w:p>
    <w:p w:rsidR="005B496B" w:rsidRDefault="005B496B" w:rsidP="00AF2C13">
      <w:pPr>
        <w:pStyle w:val="Paragraphedeliste"/>
        <w:numPr>
          <w:ilvl w:val="0"/>
          <w:numId w:val="5"/>
        </w:numPr>
      </w:pPr>
      <w:r>
        <w:t xml:space="preserve">L’objet de zoom </w:t>
      </w:r>
    </w:p>
    <w:p w:rsidR="005B496B" w:rsidRDefault="005B496B" w:rsidP="00AF2C13">
      <w:pPr>
        <w:pStyle w:val="Paragraphedeliste"/>
        <w:numPr>
          <w:ilvl w:val="0"/>
          <w:numId w:val="5"/>
        </w:numPr>
      </w:pPr>
      <w:r>
        <w:t>Exportées à tout moment sur un tableur type Excel</w:t>
      </w:r>
    </w:p>
    <w:p w:rsidR="005B496B" w:rsidRDefault="005B496B" w:rsidP="00AF2C13">
      <w:pPr>
        <w:pStyle w:val="Paragraphedeliste"/>
        <w:numPr>
          <w:ilvl w:val="0"/>
          <w:numId w:val="5"/>
        </w:numPr>
      </w:pPr>
      <w:r>
        <w:t>Imprimées</w:t>
      </w:r>
    </w:p>
    <w:p w:rsidR="005B496B" w:rsidRDefault="005B496B" w:rsidP="00AF2C13">
      <w:pPr>
        <w:pStyle w:val="Paragraphedeliste"/>
        <w:numPr>
          <w:ilvl w:val="0"/>
          <w:numId w:val="5"/>
        </w:numPr>
      </w:pPr>
      <w:r>
        <w:t>Importées dans des tableaux de bord ou rapport</w:t>
      </w:r>
    </w:p>
    <w:p w:rsidR="005B496B" w:rsidRDefault="005B496B" w:rsidP="005B496B">
      <w:pPr>
        <w:pStyle w:val="Paragraphedeliste"/>
        <w:ind w:left="0"/>
      </w:pPr>
    </w:p>
    <w:p w:rsidR="005B496B" w:rsidRDefault="005B496B" w:rsidP="005B496B">
      <w:pPr>
        <w:pStyle w:val="Paragraphedeliste"/>
        <w:ind w:left="0"/>
      </w:pPr>
      <w:r>
        <w:t>Le prestataire s’attachera à décrire un exemple de création d’analyse énergétique.</w:t>
      </w:r>
    </w:p>
    <w:p w:rsidR="005B496B" w:rsidRPr="00CA1643" w:rsidRDefault="005B496B" w:rsidP="00AF2C13">
      <w:pPr>
        <w:pStyle w:val="Titre2"/>
        <w:keepLines w:val="0"/>
        <w:numPr>
          <w:ilvl w:val="1"/>
          <w:numId w:val="1"/>
        </w:numPr>
        <w:spacing w:after="240" w:line="240" w:lineRule="auto"/>
        <w:ind w:left="576"/>
      </w:pPr>
      <w:bookmarkStart w:id="14" w:name="_Toc502933292"/>
      <w:r w:rsidRPr="00CA1643">
        <w:lastRenderedPageBreak/>
        <w:t>Gestion des données</w:t>
      </w:r>
      <w:bookmarkEnd w:id="14"/>
    </w:p>
    <w:p w:rsidR="005B496B" w:rsidRDefault="005B496B" w:rsidP="00CA6612">
      <w:pPr>
        <w:pStyle w:val="Citationintense"/>
        <w:jc w:val="both"/>
      </w:pPr>
      <w:r>
        <w:t>Vous présenterez dans cette sections les caractéristiques à associer à une donnée (unité, échantillonnage, usage énergétique…) et vous demanderez aux prestataires de décrire la procédure pour ajouter des compteurs ou compteurs calculés.</w:t>
      </w:r>
    </w:p>
    <w:p w:rsidR="005B496B" w:rsidRPr="00860080" w:rsidRDefault="005B496B" w:rsidP="005B496B">
      <w:pPr>
        <w:jc w:val="both"/>
      </w:pPr>
      <w:r w:rsidRPr="00860080">
        <w:t xml:space="preserve">Les utilisateurs disposant des droits </w:t>
      </w:r>
      <w:r>
        <w:t>pourront associer les caractéristiques suivantes à une donnée</w:t>
      </w:r>
      <w:r w:rsidRPr="00860080">
        <w:t> :</w:t>
      </w:r>
    </w:p>
    <w:p w:rsidR="005B496B" w:rsidRPr="00860080" w:rsidRDefault="005B496B" w:rsidP="00AF2C13">
      <w:pPr>
        <w:pStyle w:val="puceAI"/>
        <w:numPr>
          <w:ilvl w:val="0"/>
          <w:numId w:val="7"/>
        </w:numPr>
      </w:pPr>
      <w:r w:rsidRPr="00860080">
        <w:t>Nom</w:t>
      </w:r>
      <w:r>
        <w:rPr>
          <w:lang w:val="fr-FR"/>
        </w:rPr>
        <w:t xml:space="preserve"> de la donnée pour les utilisateurs</w:t>
      </w:r>
    </w:p>
    <w:p w:rsidR="005B496B" w:rsidRPr="00860080" w:rsidRDefault="005B496B" w:rsidP="00AF2C13">
      <w:pPr>
        <w:pStyle w:val="puceAI"/>
        <w:numPr>
          <w:ilvl w:val="0"/>
          <w:numId w:val="7"/>
        </w:numPr>
      </w:pPr>
      <w:r w:rsidRPr="00860080">
        <w:t xml:space="preserve">Périmètre </w:t>
      </w:r>
      <w:r>
        <w:rPr>
          <w:lang w:val="fr-FR"/>
        </w:rPr>
        <w:t>géographique associé</w:t>
      </w:r>
    </w:p>
    <w:p w:rsidR="005B496B" w:rsidRPr="00860080" w:rsidRDefault="005B496B" w:rsidP="00AF2C13">
      <w:pPr>
        <w:pStyle w:val="puceAI"/>
        <w:numPr>
          <w:ilvl w:val="0"/>
          <w:numId w:val="7"/>
        </w:numPr>
      </w:pPr>
      <w:r>
        <w:rPr>
          <w:lang w:val="fr-FR"/>
        </w:rPr>
        <w:t>Source</w:t>
      </w:r>
      <w:r w:rsidRPr="00860080">
        <w:t xml:space="preserve"> d’énergie</w:t>
      </w:r>
      <w:r>
        <w:rPr>
          <w:lang w:val="fr-FR"/>
        </w:rPr>
        <w:t xml:space="preserve"> associé (électricité, gaz, eau.)</w:t>
      </w:r>
    </w:p>
    <w:p w:rsidR="005B496B" w:rsidRPr="00860080" w:rsidRDefault="005B496B" w:rsidP="00AF2C13">
      <w:pPr>
        <w:pStyle w:val="puceAI"/>
        <w:numPr>
          <w:ilvl w:val="0"/>
          <w:numId w:val="7"/>
        </w:numPr>
      </w:pPr>
      <w:r w:rsidRPr="00860080">
        <w:t xml:space="preserve">Usage énergétique </w:t>
      </w:r>
      <w:r>
        <w:rPr>
          <w:lang w:val="fr-FR"/>
        </w:rPr>
        <w:t xml:space="preserve"> associé</w:t>
      </w:r>
    </w:p>
    <w:p w:rsidR="005B496B" w:rsidRPr="00860080" w:rsidRDefault="005B496B" w:rsidP="00AF2C13">
      <w:pPr>
        <w:pStyle w:val="puceAI"/>
        <w:numPr>
          <w:ilvl w:val="0"/>
          <w:numId w:val="7"/>
        </w:numPr>
      </w:pPr>
      <w:r w:rsidRPr="00860080">
        <w:t>Unité</w:t>
      </w:r>
      <w:r>
        <w:rPr>
          <w:lang w:val="fr-FR"/>
        </w:rPr>
        <w:t xml:space="preserve"> </w:t>
      </w:r>
    </w:p>
    <w:p w:rsidR="005B496B" w:rsidRPr="00860080" w:rsidRDefault="00BA1110" w:rsidP="00AF2C13">
      <w:pPr>
        <w:pStyle w:val="puceAI"/>
        <w:numPr>
          <w:ilvl w:val="0"/>
          <w:numId w:val="7"/>
        </w:numPr>
      </w:pPr>
      <w:r>
        <w:rPr>
          <w:lang w:val="fr-FR"/>
        </w:rPr>
        <w:t>P</w:t>
      </w:r>
      <w:r w:rsidR="005B496B" w:rsidRPr="00860080">
        <w:t>ériode d’échantillonnage</w:t>
      </w:r>
      <w:r w:rsidR="005B496B">
        <w:rPr>
          <w:lang w:val="fr-FR"/>
        </w:rPr>
        <w:t>,</w:t>
      </w:r>
    </w:p>
    <w:p w:rsidR="005B496B" w:rsidRDefault="005B496B" w:rsidP="00AF2C13">
      <w:pPr>
        <w:pStyle w:val="puceAI"/>
        <w:numPr>
          <w:ilvl w:val="0"/>
          <w:numId w:val="7"/>
        </w:numPr>
      </w:pPr>
      <w:r w:rsidRPr="00860080">
        <w:t>Définir une couleur d’affichage</w:t>
      </w:r>
      <w:r>
        <w:rPr>
          <w:lang w:val="fr-FR"/>
        </w:rPr>
        <w:t xml:space="preserve"> de la donnée</w:t>
      </w:r>
    </w:p>
    <w:p w:rsidR="005B496B" w:rsidRPr="00860080" w:rsidRDefault="005B496B" w:rsidP="00AF2C13">
      <w:pPr>
        <w:pStyle w:val="puceAI"/>
        <w:numPr>
          <w:ilvl w:val="0"/>
          <w:numId w:val="7"/>
        </w:numPr>
      </w:pPr>
      <w:r w:rsidRPr="00860080">
        <w:t>Caractériser l’appareil de mesurage</w:t>
      </w:r>
      <w:r>
        <w:t> </w:t>
      </w:r>
      <w:r>
        <w:rPr>
          <w:lang w:val="fr-FR"/>
        </w:rPr>
        <w:t>:</w:t>
      </w:r>
    </w:p>
    <w:p w:rsidR="005B496B" w:rsidRPr="00860080" w:rsidRDefault="005B496B" w:rsidP="00AF2C13">
      <w:pPr>
        <w:pStyle w:val="puceAI"/>
        <w:numPr>
          <w:ilvl w:val="1"/>
          <w:numId w:val="6"/>
        </w:numPr>
      </w:pPr>
      <w:r w:rsidRPr="00860080">
        <w:t>Nom</w:t>
      </w:r>
      <w:r>
        <w:rPr>
          <w:lang w:val="fr-FR"/>
        </w:rPr>
        <w:t xml:space="preserve"> de l’instrument</w:t>
      </w:r>
    </w:p>
    <w:p w:rsidR="005B496B" w:rsidRPr="00860080" w:rsidRDefault="005B496B" w:rsidP="00AF2C13">
      <w:pPr>
        <w:pStyle w:val="puceAI"/>
        <w:numPr>
          <w:ilvl w:val="1"/>
          <w:numId w:val="6"/>
        </w:numPr>
      </w:pPr>
      <w:r w:rsidRPr="00860080">
        <w:t>Marque</w:t>
      </w:r>
    </w:p>
    <w:p w:rsidR="005B496B" w:rsidRPr="00860080" w:rsidRDefault="005B496B" w:rsidP="00AF2C13">
      <w:pPr>
        <w:pStyle w:val="puceAI"/>
        <w:numPr>
          <w:ilvl w:val="1"/>
          <w:numId w:val="6"/>
        </w:numPr>
      </w:pPr>
      <w:r w:rsidRPr="00860080">
        <w:t>Référence</w:t>
      </w:r>
    </w:p>
    <w:p w:rsidR="005B496B" w:rsidRPr="00860080" w:rsidRDefault="005B496B" w:rsidP="00AF2C13">
      <w:pPr>
        <w:pStyle w:val="puceAI"/>
        <w:numPr>
          <w:ilvl w:val="1"/>
          <w:numId w:val="6"/>
        </w:numPr>
      </w:pPr>
      <w:r w:rsidRPr="00860080">
        <w:t>Localisation précise</w:t>
      </w:r>
    </w:p>
    <w:p w:rsidR="005B496B" w:rsidRDefault="005B496B" w:rsidP="00AF2C13">
      <w:pPr>
        <w:pStyle w:val="puceAI"/>
        <w:numPr>
          <w:ilvl w:val="1"/>
          <w:numId w:val="6"/>
        </w:numPr>
      </w:pPr>
      <w:r w:rsidRPr="00860080">
        <w:t>Son responsable</w:t>
      </w:r>
    </w:p>
    <w:p w:rsidR="005B496B" w:rsidRPr="00860080" w:rsidRDefault="005B496B" w:rsidP="00AF2C13">
      <w:pPr>
        <w:pStyle w:val="puceAI"/>
        <w:numPr>
          <w:ilvl w:val="1"/>
          <w:numId w:val="6"/>
        </w:numPr>
      </w:pPr>
      <w:r w:rsidRPr="00860080">
        <w:t>Ses dates d’installation, de dernière maintenance, et de prochaine maintenance planifiée</w:t>
      </w:r>
      <w:r>
        <w:rPr>
          <w:lang w:val="fr-FR"/>
        </w:rPr>
        <w:t>,</w:t>
      </w:r>
    </w:p>
    <w:p w:rsidR="005B496B" w:rsidRPr="00860080" w:rsidRDefault="005B496B" w:rsidP="00AF2C13">
      <w:pPr>
        <w:pStyle w:val="puceAI"/>
        <w:numPr>
          <w:ilvl w:val="1"/>
          <w:numId w:val="6"/>
        </w:numPr>
      </w:pPr>
      <w:r w:rsidRPr="00860080">
        <w:t>La technologie de mesure</w:t>
      </w:r>
    </w:p>
    <w:p w:rsidR="005B496B" w:rsidRPr="00860080" w:rsidRDefault="005B496B" w:rsidP="00AF2C13">
      <w:pPr>
        <w:pStyle w:val="puceAI"/>
        <w:numPr>
          <w:ilvl w:val="1"/>
          <w:numId w:val="6"/>
        </w:numPr>
      </w:pPr>
      <w:r w:rsidRPr="00860080">
        <w:t>L’incertitude</w:t>
      </w:r>
      <w:r>
        <w:rPr>
          <w:lang w:val="fr-FR"/>
        </w:rPr>
        <w:t xml:space="preserve"> de la mesure</w:t>
      </w:r>
    </w:p>
    <w:p w:rsidR="005B496B" w:rsidRPr="00860080" w:rsidRDefault="005B496B" w:rsidP="00AF2C13">
      <w:pPr>
        <w:pStyle w:val="puceAI"/>
        <w:numPr>
          <w:ilvl w:val="1"/>
          <w:numId w:val="6"/>
        </w:numPr>
      </w:pPr>
      <w:r w:rsidRPr="00860080">
        <w:t>Le mode de relève</w:t>
      </w:r>
      <w:r>
        <w:rPr>
          <w:lang w:val="fr-FR"/>
        </w:rPr>
        <w:t xml:space="preserve"> </w:t>
      </w:r>
    </w:p>
    <w:p w:rsidR="005B496B" w:rsidRPr="00860080" w:rsidRDefault="005B496B" w:rsidP="00AF2C13">
      <w:pPr>
        <w:pStyle w:val="puceAI"/>
        <w:numPr>
          <w:ilvl w:val="1"/>
          <w:numId w:val="6"/>
        </w:numPr>
      </w:pPr>
      <w:r w:rsidRPr="00860080">
        <w:t>Les systèmes associés (Automate, GTB, SCADA…)</w:t>
      </w:r>
      <w:r>
        <w:rPr>
          <w:lang w:val="fr-FR"/>
        </w:rPr>
        <w:t>,</w:t>
      </w:r>
    </w:p>
    <w:p w:rsidR="005B496B" w:rsidRPr="00860080" w:rsidRDefault="005B496B" w:rsidP="00AF2C13">
      <w:pPr>
        <w:pStyle w:val="puceAI"/>
        <w:numPr>
          <w:ilvl w:val="1"/>
          <w:numId w:val="6"/>
        </w:numPr>
      </w:pPr>
      <w:r w:rsidRPr="00860080">
        <w:t>Le format de la donnée (Impulsion, communication série ou IP)</w:t>
      </w:r>
      <w:r>
        <w:rPr>
          <w:lang w:val="fr-FR"/>
        </w:rPr>
        <w:t>.</w:t>
      </w:r>
    </w:p>
    <w:p w:rsidR="005B496B" w:rsidRDefault="005B496B" w:rsidP="005B496B">
      <w:pPr>
        <w:jc w:val="both"/>
      </w:pPr>
      <w:r w:rsidRPr="00860080">
        <w:t>Ces paramètres s</w:t>
      </w:r>
      <w:r>
        <w:t>er</w:t>
      </w:r>
      <w:r w:rsidRPr="00860080">
        <w:t>ont attribués aux données en tant que propriétés.</w:t>
      </w:r>
    </w:p>
    <w:p w:rsidR="005B496B" w:rsidRPr="00860080" w:rsidRDefault="005B496B" w:rsidP="005B496B">
      <w:pPr>
        <w:jc w:val="both"/>
      </w:pPr>
      <w:r w:rsidRPr="00860080">
        <w:t>L’administration des données (compteurs, températures, variables explicatives…) se f</w:t>
      </w:r>
      <w:r>
        <w:t>era :</w:t>
      </w:r>
    </w:p>
    <w:p w:rsidR="005B496B" w:rsidRPr="00860080" w:rsidRDefault="005B496B" w:rsidP="00AF2C13">
      <w:pPr>
        <w:pStyle w:val="puceAI"/>
        <w:numPr>
          <w:ilvl w:val="0"/>
          <w:numId w:val="7"/>
        </w:numPr>
      </w:pPr>
      <w:r w:rsidRPr="00860080">
        <w:t>Directement depuis l’interface de la solution proposée</w:t>
      </w:r>
    </w:p>
    <w:p w:rsidR="005B496B" w:rsidRPr="00860080" w:rsidRDefault="005B496B" w:rsidP="00AF2C13">
      <w:pPr>
        <w:pStyle w:val="puceAI"/>
        <w:numPr>
          <w:ilvl w:val="0"/>
          <w:numId w:val="7"/>
        </w:numPr>
      </w:pPr>
      <w:r w:rsidRPr="00860080">
        <w:t>Par un utilisateur ayant les droits</w:t>
      </w:r>
    </w:p>
    <w:p w:rsidR="005B496B" w:rsidRPr="005C778A" w:rsidRDefault="005B496B" w:rsidP="00AF2C13">
      <w:pPr>
        <w:pStyle w:val="puceAI"/>
        <w:numPr>
          <w:ilvl w:val="0"/>
          <w:numId w:val="7"/>
        </w:numPr>
      </w:pPr>
      <w:r w:rsidRPr="005C778A">
        <w:t>Par simple paramétrage, donc </w:t>
      </w:r>
      <w:r w:rsidRPr="00BD7B63">
        <w:t>:</w:t>
      </w:r>
    </w:p>
    <w:p w:rsidR="005B496B" w:rsidRPr="005C778A" w:rsidRDefault="005B496B" w:rsidP="00AF2C13">
      <w:pPr>
        <w:pStyle w:val="puceAI"/>
        <w:numPr>
          <w:ilvl w:val="1"/>
          <w:numId w:val="7"/>
        </w:numPr>
      </w:pPr>
      <w:r w:rsidRPr="005C778A">
        <w:t>Sans compétences en développement particulières</w:t>
      </w:r>
    </w:p>
    <w:p w:rsidR="005B496B" w:rsidRPr="005C778A" w:rsidRDefault="005B496B" w:rsidP="00AF2C13">
      <w:pPr>
        <w:pStyle w:val="puceAI"/>
        <w:numPr>
          <w:ilvl w:val="1"/>
          <w:numId w:val="7"/>
        </w:numPr>
      </w:pPr>
      <w:r w:rsidRPr="005C778A">
        <w:t>Sans avoir recours à des prestations extérieures complémentaires</w:t>
      </w:r>
    </w:p>
    <w:p w:rsidR="005B496B" w:rsidRDefault="005B496B" w:rsidP="005B496B">
      <w:pPr>
        <w:jc w:val="both"/>
      </w:pPr>
      <w:r>
        <w:t>Les utilisateurs pourront également créer des compteurs calculés entre les compteurs réels à partir des opérateurs +, -, x, /.</w:t>
      </w:r>
    </w:p>
    <w:p w:rsidR="005B496B" w:rsidRDefault="005B496B" w:rsidP="005B496B">
      <w:pPr>
        <w:jc w:val="both"/>
      </w:pPr>
      <w:r>
        <w:t>Le prestataire s’attachera à décrire la procédure pour ajouter une donnée dans le logiciel de gestion de l’énergie.</w:t>
      </w:r>
    </w:p>
    <w:p w:rsidR="005B496B" w:rsidRPr="00A57B21" w:rsidRDefault="005B496B" w:rsidP="00AF2C13">
      <w:pPr>
        <w:pStyle w:val="Titre2"/>
        <w:keepLines w:val="0"/>
        <w:numPr>
          <w:ilvl w:val="1"/>
          <w:numId w:val="1"/>
        </w:numPr>
        <w:spacing w:after="240" w:line="240" w:lineRule="auto"/>
        <w:ind w:left="576"/>
      </w:pPr>
      <w:bookmarkStart w:id="15" w:name="_Toc502933293"/>
      <w:r w:rsidRPr="00A57B21">
        <w:t>Diffusion de l’information</w:t>
      </w:r>
      <w:bookmarkEnd w:id="15"/>
    </w:p>
    <w:p w:rsidR="005B496B" w:rsidRDefault="005B496B" w:rsidP="00CA6612">
      <w:pPr>
        <w:pStyle w:val="Citationintense"/>
        <w:jc w:val="both"/>
      </w:pPr>
      <w:r>
        <w:t>Diffuser automatiquement l’information est un avantage majeur d’un logiciel de gestion de l’énergie. Dans ce paragraphe vous décrirez vos attentes relatives à la diffusion de rapports et la mise en œuvre de tableau de bord.</w:t>
      </w:r>
    </w:p>
    <w:p w:rsidR="005B496B" w:rsidRPr="00860080" w:rsidRDefault="005B496B" w:rsidP="005B496B">
      <w:r w:rsidRPr="00860080">
        <w:t>Les informations s</w:t>
      </w:r>
      <w:r>
        <w:t>er</w:t>
      </w:r>
      <w:r w:rsidRPr="00860080">
        <w:t>ont diffusées aux personnes concernées par différents canaux :</w:t>
      </w:r>
    </w:p>
    <w:p w:rsidR="005B496B" w:rsidRPr="00860080" w:rsidRDefault="005B496B" w:rsidP="00AF2C13">
      <w:pPr>
        <w:pStyle w:val="puceAI"/>
        <w:numPr>
          <w:ilvl w:val="0"/>
          <w:numId w:val="7"/>
        </w:numPr>
      </w:pPr>
      <w:r w:rsidRPr="00A57B21">
        <w:t>Un</w:t>
      </w:r>
      <w:r w:rsidRPr="0080118B">
        <w:t xml:space="preserve"> tableau de bord</w:t>
      </w:r>
      <w:r w:rsidRPr="00A57B21">
        <w:t xml:space="preserve"> spécifique à chaque utilisateur </w:t>
      </w:r>
      <w:r w:rsidRPr="00860080">
        <w:t>défini à partir des analyses définies ci-dessus</w:t>
      </w:r>
    </w:p>
    <w:p w:rsidR="005B496B" w:rsidRPr="00BD7B63" w:rsidRDefault="005B496B" w:rsidP="00AF2C13">
      <w:pPr>
        <w:pStyle w:val="puceAI"/>
        <w:numPr>
          <w:ilvl w:val="0"/>
          <w:numId w:val="7"/>
        </w:numPr>
      </w:pPr>
      <w:r w:rsidRPr="00BD7B63">
        <w:t>Des rapports :</w:t>
      </w:r>
    </w:p>
    <w:p w:rsidR="005B496B" w:rsidRPr="00860080" w:rsidRDefault="005B496B" w:rsidP="00AF2C13">
      <w:pPr>
        <w:pStyle w:val="puceAI"/>
        <w:numPr>
          <w:ilvl w:val="1"/>
          <w:numId w:val="7"/>
        </w:numPr>
      </w:pPr>
      <w:r w:rsidRPr="00860080">
        <w:t>Ils s</w:t>
      </w:r>
      <w:r w:rsidRPr="00A57B21">
        <w:t>er</w:t>
      </w:r>
      <w:r w:rsidRPr="00860080">
        <w:t>ont définis par l’utilisateur disposant des droits, à partir des analyses définies ci-dessus</w:t>
      </w:r>
      <w:r w:rsidRPr="00A57B21">
        <w:t>,</w:t>
      </w:r>
    </w:p>
    <w:p w:rsidR="005B496B" w:rsidRDefault="005B496B" w:rsidP="00AF2C13">
      <w:pPr>
        <w:pStyle w:val="puceAI"/>
        <w:numPr>
          <w:ilvl w:val="1"/>
          <w:numId w:val="7"/>
        </w:numPr>
      </w:pPr>
      <w:r w:rsidRPr="00860080">
        <w:t xml:space="preserve">Ils </w:t>
      </w:r>
      <w:r w:rsidRPr="00A57B21">
        <w:t xml:space="preserve">pourront </w:t>
      </w:r>
      <w:r w:rsidRPr="00860080">
        <w:t>être diffusés par mail automatiquement, en suivant une liste de destinataires et un calendrier, associés à chaque rapport</w:t>
      </w:r>
    </w:p>
    <w:p w:rsidR="005B496B" w:rsidRDefault="005B496B" w:rsidP="005B496B">
      <w:pPr>
        <w:pStyle w:val="puceAI"/>
        <w:numPr>
          <w:ilvl w:val="0"/>
          <w:numId w:val="0"/>
        </w:numPr>
      </w:pPr>
    </w:p>
    <w:p w:rsidR="005B496B" w:rsidRDefault="005B496B" w:rsidP="005B496B">
      <w:pPr>
        <w:jc w:val="both"/>
      </w:pPr>
      <w:r>
        <w:t>Le prestataire s’attachera à décrire la procédure pour créer un rapport diffusable à un ensemble de collaborateurs.</w:t>
      </w:r>
    </w:p>
    <w:p w:rsidR="00CA6612" w:rsidRDefault="00CA6612" w:rsidP="005B496B">
      <w:pPr>
        <w:jc w:val="both"/>
      </w:pPr>
    </w:p>
    <w:p w:rsidR="005B496B" w:rsidRDefault="005B496B" w:rsidP="00AF2C13">
      <w:pPr>
        <w:pStyle w:val="Titre2"/>
        <w:keepLines w:val="0"/>
        <w:numPr>
          <w:ilvl w:val="1"/>
          <w:numId w:val="1"/>
        </w:numPr>
        <w:spacing w:after="240" w:line="240" w:lineRule="auto"/>
        <w:ind w:left="576"/>
      </w:pPr>
      <w:bookmarkStart w:id="16" w:name="_Toc502933294"/>
      <w:r>
        <w:t>Alertes</w:t>
      </w:r>
      <w:bookmarkEnd w:id="16"/>
    </w:p>
    <w:p w:rsidR="005B496B" w:rsidRDefault="005B496B" w:rsidP="00CA6612">
      <w:pPr>
        <w:pStyle w:val="Citationintense"/>
        <w:jc w:val="both"/>
      </w:pPr>
      <w:r>
        <w:t>En plus d’automatiser la collecte et la mise en forme des données, il est intéressant d’automatiser leur analyse. Pour cela, les systèmes d’alertes sont intéressants à mettre en œuvre. Vous décrirez ici vos attentes sur ce point.</w:t>
      </w:r>
    </w:p>
    <w:p w:rsidR="005B496B" w:rsidRPr="00A57B21" w:rsidRDefault="005B496B" w:rsidP="005B496B">
      <w:r>
        <w:t>Les données pourront faire l’objet d’alertes sur des seuils :</w:t>
      </w:r>
    </w:p>
    <w:p w:rsidR="005B496B" w:rsidRDefault="005B496B" w:rsidP="00AF2C13">
      <w:pPr>
        <w:pStyle w:val="puceAI"/>
        <w:numPr>
          <w:ilvl w:val="0"/>
          <w:numId w:val="7"/>
        </w:numPr>
      </w:pPr>
      <w:r w:rsidRPr="00860080">
        <w:t>Elles s</w:t>
      </w:r>
      <w:r w:rsidRPr="00A57B21">
        <w:t>er</w:t>
      </w:r>
      <w:r w:rsidRPr="00860080">
        <w:t>ont définies par l’utilisateur disposant des droits, et associés à toutes données déclarées, réelles ou calculées</w:t>
      </w:r>
    </w:p>
    <w:p w:rsidR="005B496B" w:rsidRPr="00523CA3" w:rsidRDefault="005B496B" w:rsidP="00AF2C13">
      <w:pPr>
        <w:pStyle w:val="puceAI"/>
        <w:numPr>
          <w:ilvl w:val="0"/>
          <w:numId w:val="7"/>
        </w:numPr>
      </w:pPr>
      <w:r w:rsidRPr="00A57B21">
        <w:t>Les seuils seront configurables</w:t>
      </w:r>
    </w:p>
    <w:p w:rsidR="005B496B" w:rsidRPr="00523CA3" w:rsidRDefault="005B496B" w:rsidP="00AF2C13">
      <w:pPr>
        <w:pStyle w:val="puceAI"/>
        <w:numPr>
          <w:ilvl w:val="1"/>
          <w:numId w:val="7"/>
        </w:numPr>
      </w:pPr>
      <w:r w:rsidRPr="00A57B21">
        <w:t>par groupe de données</w:t>
      </w:r>
    </w:p>
    <w:p w:rsidR="005B496B" w:rsidRPr="00523CA3" w:rsidRDefault="005B496B" w:rsidP="00AF2C13">
      <w:pPr>
        <w:pStyle w:val="puceAI"/>
        <w:numPr>
          <w:ilvl w:val="1"/>
          <w:numId w:val="7"/>
        </w:numPr>
      </w:pPr>
      <w:r w:rsidRPr="00A57B21">
        <w:t>Avec des valeur Mini et Max</w:t>
      </w:r>
      <w:r>
        <w:rPr>
          <w:lang w:val="fr-FR"/>
        </w:rPr>
        <w:t>i</w:t>
      </w:r>
    </w:p>
    <w:p w:rsidR="005B496B" w:rsidRPr="00523CA3" w:rsidRDefault="005B496B" w:rsidP="00AF2C13">
      <w:pPr>
        <w:pStyle w:val="puceAI"/>
        <w:numPr>
          <w:ilvl w:val="1"/>
          <w:numId w:val="7"/>
        </w:numPr>
      </w:pPr>
      <w:r w:rsidRPr="00A57B21">
        <w:t xml:space="preserve">Avec des </w:t>
      </w:r>
      <w:r>
        <w:rPr>
          <w:lang w:val="fr-FR"/>
        </w:rPr>
        <w:t>saisonnalité horaires, journalières et mensuelle</w:t>
      </w:r>
      <w:r w:rsidRPr="00A57B21">
        <w:t xml:space="preserve"> heure par heure</w:t>
      </w:r>
    </w:p>
    <w:p w:rsidR="005B496B" w:rsidRPr="00474137" w:rsidRDefault="005B496B" w:rsidP="00AF2C13">
      <w:pPr>
        <w:pStyle w:val="puceAI"/>
        <w:numPr>
          <w:ilvl w:val="0"/>
          <w:numId w:val="7"/>
        </w:numPr>
      </w:pPr>
      <w:r w:rsidRPr="00860080">
        <w:t>Elles s</w:t>
      </w:r>
      <w:r w:rsidRPr="00A57B21">
        <w:t>er</w:t>
      </w:r>
      <w:r w:rsidRPr="00860080">
        <w:t>ont associées à un</w:t>
      </w:r>
      <w:r w:rsidRPr="00A57B21">
        <w:t>e liste de diffusion par mail</w:t>
      </w:r>
    </w:p>
    <w:p w:rsidR="005B496B" w:rsidRDefault="005B496B" w:rsidP="00AF2C13">
      <w:pPr>
        <w:pStyle w:val="puceAI"/>
        <w:numPr>
          <w:ilvl w:val="0"/>
          <w:numId w:val="7"/>
        </w:numPr>
      </w:pPr>
      <w:r w:rsidRPr="00A57B21">
        <w:t xml:space="preserve">Les alertes qui se seront déclenchées seront consignées dans un journal </w:t>
      </w:r>
    </w:p>
    <w:p w:rsidR="005B496B" w:rsidRDefault="005B496B" w:rsidP="005B496B">
      <w:pPr>
        <w:pStyle w:val="puceAI"/>
        <w:numPr>
          <w:ilvl w:val="0"/>
          <w:numId w:val="0"/>
        </w:numPr>
      </w:pPr>
    </w:p>
    <w:p w:rsidR="005B496B" w:rsidRPr="00FB0BDB" w:rsidRDefault="005B496B" w:rsidP="005B496B">
      <w:pPr>
        <w:pStyle w:val="puceAI"/>
        <w:numPr>
          <w:ilvl w:val="0"/>
          <w:numId w:val="0"/>
        </w:numPr>
        <w:rPr>
          <w:lang w:val="fr-FR"/>
        </w:rPr>
      </w:pPr>
      <w:r>
        <w:t xml:space="preserve">Le prestataire s’attachera à décrire la procédure pour créer </w:t>
      </w:r>
      <w:r>
        <w:rPr>
          <w:lang w:val="fr-FR"/>
        </w:rPr>
        <w:t>une alerte sur un ensemble de données.</w:t>
      </w:r>
    </w:p>
    <w:p w:rsidR="005B496B" w:rsidRDefault="005B496B" w:rsidP="005B496B"/>
    <w:p w:rsidR="005B496B" w:rsidRPr="00A57B21" w:rsidRDefault="005B496B" w:rsidP="00AF2C13">
      <w:pPr>
        <w:pStyle w:val="Titre2"/>
        <w:keepLines w:val="0"/>
        <w:numPr>
          <w:ilvl w:val="1"/>
          <w:numId w:val="1"/>
        </w:numPr>
        <w:spacing w:after="240" w:line="240" w:lineRule="auto"/>
        <w:ind w:left="576"/>
      </w:pPr>
      <w:bookmarkStart w:id="17" w:name="_Toc502933295"/>
      <w:r w:rsidRPr="00A57B21">
        <w:t>Management de l’énergie</w:t>
      </w:r>
      <w:bookmarkEnd w:id="17"/>
    </w:p>
    <w:p w:rsidR="005B496B" w:rsidRDefault="005B496B" w:rsidP="00CA6612">
      <w:pPr>
        <w:pStyle w:val="Citationintense"/>
        <w:jc w:val="both"/>
      </w:pPr>
      <w:r>
        <w:t xml:space="preserve">Que ce soit dans une démarche ISO 50001 ou volontaire, nous encourageons à mutualiser l’ensemble des outils </w:t>
      </w:r>
      <w:r>
        <w:lastRenderedPageBreak/>
        <w:t>d’animation au management de l’énergie dans une même plateforme. C’est pourquoi vous indiquerez ici vos attentes en termes de fonctionnalités de management de l’énergie.</w:t>
      </w:r>
    </w:p>
    <w:p w:rsidR="005B496B" w:rsidRPr="00860080" w:rsidRDefault="005B496B" w:rsidP="00CA6612">
      <w:pPr>
        <w:jc w:val="both"/>
      </w:pPr>
      <w:r>
        <w:t xml:space="preserve">Le logiciel permettra d’animer le système de management de l’énergie. Il possèdera les fonctions suivantes </w:t>
      </w:r>
      <w:r w:rsidRPr="00860080">
        <w:t>:</w:t>
      </w:r>
    </w:p>
    <w:p w:rsidR="005B496B" w:rsidRPr="00860080" w:rsidRDefault="005B496B" w:rsidP="00AF2C13">
      <w:pPr>
        <w:pStyle w:val="puceAI"/>
        <w:numPr>
          <w:ilvl w:val="0"/>
          <w:numId w:val="7"/>
        </w:numPr>
      </w:pPr>
      <w:r w:rsidRPr="00A57B21">
        <w:t>La gestion d’un plan d’actions</w:t>
      </w:r>
    </w:p>
    <w:p w:rsidR="005B496B" w:rsidRDefault="005B496B" w:rsidP="00AF2C13">
      <w:pPr>
        <w:pStyle w:val="puceAI"/>
        <w:numPr>
          <w:ilvl w:val="0"/>
          <w:numId w:val="7"/>
        </w:numPr>
      </w:pPr>
      <w:r w:rsidRPr="00A57B21">
        <w:t>La génération de revues énergétiques</w:t>
      </w:r>
      <w:r w:rsidRPr="00860080">
        <w:t>, avec, pour chaque source d’énergie</w:t>
      </w:r>
      <w:r w:rsidRPr="00A57B21">
        <w:t xml:space="preserve"> sélectionnée</w:t>
      </w:r>
      <w:r w:rsidRPr="00860080">
        <w:t xml:space="preserve">, </w:t>
      </w:r>
      <w:r w:rsidRPr="00A57B21">
        <w:t xml:space="preserve">ses </w:t>
      </w:r>
      <w:r w:rsidRPr="00860080">
        <w:t>usage</w:t>
      </w:r>
      <w:r w:rsidRPr="00A57B21">
        <w:t>s</w:t>
      </w:r>
      <w:r w:rsidRPr="00860080">
        <w:t xml:space="preserve"> et sous</w:t>
      </w:r>
      <w:r w:rsidRPr="00A57B21">
        <w:t>-</w:t>
      </w:r>
      <w:r w:rsidRPr="00860080">
        <w:t>usage</w:t>
      </w:r>
      <w:r w:rsidRPr="00A57B21">
        <w:t>s</w:t>
      </w:r>
    </w:p>
    <w:p w:rsidR="005B496B" w:rsidRPr="00A57B21" w:rsidRDefault="005B496B" w:rsidP="00AF2C13">
      <w:pPr>
        <w:pStyle w:val="puceAI"/>
        <w:numPr>
          <w:ilvl w:val="0"/>
          <w:numId w:val="7"/>
        </w:numPr>
      </w:pPr>
      <w:r>
        <w:rPr>
          <w:lang w:val="fr-FR"/>
        </w:rPr>
        <w:t>La définition des objectifs et cibles</w:t>
      </w:r>
    </w:p>
    <w:p w:rsidR="005B496B" w:rsidRPr="00A57B21" w:rsidRDefault="005B496B" w:rsidP="00AF2C13">
      <w:pPr>
        <w:pStyle w:val="puceAI"/>
        <w:numPr>
          <w:ilvl w:val="0"/>
          <w:numId w:val="7"/>
        </w:numPr>
      </w:pPr>
      <w:r>
        <w:rPr>
          <w:lang w:val="fr-FR"/>
        </w:rPr>
        <w:t>La définition d’une équipe énergie</w:t>
      </w:r>
    </w:p>
    <w:p w:rsidR="005B496B" w:rsidRPr="00A57B21" w:rsidRDefault="005B496B" w:rsidP="00AF2C13">
      <w:pPr>
        <w:pStyle w:val="puceAI"/>
        <w:numPr>
          <w:ilvl w:val="0"/>
          <w:numId w:val="7"/>
        </w:numPr>
      </w:pPr>
      <w:r>
        <w:rPr>
          <w:lang w:val="fr-FR"/>
        </w:rPr>
        <w:t>La définition des usages énergétiques</w:t>
      </w:r>
    </w:p>
    <w:p w:rsidR="005B496B" w:rsidRPr="002D268D" w:rsidRDefault="005B496B" w:rsidP="00AF2C13">
      <w:pPr>
        <w:pStyle w:val="puceAI"/>
        <w:numPr>
          <w:ilvl w:val="0"/>
          <w:numId w:val="7"/>
        </w:numPr>
      </w:pPr>
      <w:r>
        <w:rPr>
          <w:lang w:val="fr-FR"/>
        </w:rPr>
        <w:t>L’agrégation de l’ensemble des données des sites</w:t>
      </w:r>
    </w:p>
    <w:p w:rsidR="005B496B" w:rsidRPr="00860080" w:rsidRDefault="005B496B" w:rsidP="00CA6612"/>
    <w:p w:rsidR="005B496B" w:rsidRPr="00560CCB" w:rsidRDefault="00CA6612" w:rsidP="00AF2C13">
      <w:pPr>
        <w:pStyle w:val="Titre2"/>
        <w:keepLines w:val="0"/>
        <w:numPr>
          <w:ilvl w:val="1"/>
          <w:numId w:val="1"/>
        </w:numPr>
        <w:spacing w:after="240" w:line="240" w:lineRule="auto"/>
        <w:ind w:left="576"/>
      </w:pPr>
      <w:bookmarkStart w:id="18" w:name="_Toc502933296"/>
      <w:r>
        <w:t>C</w:t>
      </w:r>
      <w:r w:rsidR="005B496B" w:rsidRPr="00560CCB">
        <w:t>ontrats d’électricité</w:t>
      </w:r>
      <w:bookmarkEnd w:id="18"/>
    </w:p>
    <w:p w:rsidR="005B496B" w:rsidRDefault="005B496B" w:rsidP="00CA6612">
      <w:pPr>
        <w:pStyle w:val="Citationintense"/>
        <w:jc w:val="both"/>
      </w:pPr>
      <w:r>
        <w:t xml:space="preserve">Si vous souhaitez des fonctionnalités liées aux contrats énergétiques pensez à indiquer </w:t>
      </w:r>
      <w:r w:rsidR="00CA6612">
        <w:t>les fonctions attendues</w:t>
      </w:r>
      <w:r>
        <w:t xml:space="preserve"> par vo</w:t>
      </w:r>
      <w:r w:rsidR="00CA6612">
        <w:t>tre service</w:t>
      </w:r>
      <w:r>
        <w:t xml:space="preserve"> achats.</w:t>
      </w:r>
    </w:p>
    <w:p w:rsidR="005B496B" w:rsidRDefault="005B496B" w:rsidP="00AF2C13">
      <w:pPr>
        <w:jc w:val="both"/>
        <w:rPr>
          <w:rFonts w:ascii="Calibri" w:hAnsi="Calibri"/>
          <w:color w:val="000000"/>
        </w:rPr>
      </w:pPr>
      <w:r>
        <w:rPr>
          <w:rFonts w:ascii="Calibri" w:hAnsi="Calibri"/>
          <w:color w:val="000000"/>
        </w:rPr>
        <w:t>Les fonctionnalités de gestion de contrat d’achat d’électricité permettront :</w:t>
      </w:r>
    </w:p>
    <w:p w:rsidR="005B496B" w:rsidRDefault="005B496B" w:rsidP="00AF2C13">
      <w:pPr>
        <w:pStyle w:val="Paragraphedeliste"/>
        <w:numPr>
          <w:ilvl w:val="0"/>
          <w:numId w:val="8"/>
        </w:numPr>
        <w:jc w:val="both"/>
        <w:rPr>
          <w:rFonts w:ascii="Calibri" w:hAnsi="Calibri"/>
          <w:color w:val="000000"/>
        </w:rPr>
      </w:pPr>
      <w:r>
        <w:rPr>
          <w:rFonts w:ascii="Calibri" w:hAnsi="Calibri"/>
          <w:color w:val="000000"/>
        </w:rPr>
        <w:t>La vérification des factures d’acheminement d’électricité</w:t>
      </w:r>
    </w:p>
    <w:p w:rsidR="005B496B" w:rsidRDefault="005B496B" w:rsidP="00AF2C13">
      <w:pPr>
        <w:pStyle w:val="Paragraphedeliste"/>
        <w:numPr>
          <w:ilvl w:val="0"/>
          <w:numId w:val="8"/>
        </w:numPr>
        <w:jc w:val="both"/>
        <w:rPr>
          <w:rFonts w:ascii="Calibri" w:hAnsi="Calibri"/>
          <w:color w:val="000000"/>
        </w:rPr>
      </w:pPr>
      <w:r>
        <w:rPr>
          <w:rFonts w:ascii="Calibri" w:hAnsi="Calibri"/>
          <w:color w:val="000000"/>
        </w:rPr>
        <w:t>La vérification des factures de fourniture d’électricité</w:t>
      </w:r>
    </w:p>
    <w:p w:rsidR="005B496B" w:rsidRDefault="005B496B" w:rsidP="00AF2C13">
      <w:pPr>
        <w:pStyle w:val="Paragraphedeliste"/>
        <w:numPr>
          <w:ilvl w:val="0"/>
          <w:numId w:val="8"/>
        </w:numPr>
        <w:jc w:val="both"/>
        <w:rPr>
          <w:rFonts w:ascii="Calibri" w:hAnsi="Calibri"/>
          <w:color w:val="000000"/>
        </w:rPr>
      </w:pPr>
      <w:r>
        <w:rPr>
          <w:rFonts w:ascii="Calibri" w:hAnsi="Calibri"/>
          <w:color w:val="000000"/>
        </w:rPr>
        <w:t>L’optimisation de la puissance souscrite</w:t>
      </w:r>
    </w:p>
    <w:p w:rsidR="005B496B" w:rsidRDefault="005B496B" w:rsidP="00AF2C13">
      <w:pPr>
        <w:pStyle w:val="Paragraphedeliste"/>
        <w:numPr>
          <w:ilvl w:val="0"/>
          <w:numId w:val="8"/>
        </w:numPr>
        <w:jc w:val="both"/>
        <w:rPr>
          <w:rFonts w:ascii="Calibri" w:hAnsi="Calibri"/>
          <w:color w:val="000000"/>
        </w:rPr>
      </w:pPr>
      <w:r>
        <w:rPr>
          <w:rFonts w:ascii="Calibri" w:hAnsi="Calibri"/>
          <w:color w:val="000000"/>
        </w:rPr>
        <w:t>Le calcul de l’obligation d’effacement</w:t>
      </w:r>
    </w:p>
    <w:p w:rsidR="005B496B" w:rsidRPr="00560CCB" w:rsidRDefault="005B496B" w:rsidP="00AF2C13">
      <w:pPr>
        <w:pStyle w:val="Paragraphedeliste"/>
        <w:numPr>
          <w:ilvl w:val="0"/>
          <w:numId w:val="8"/>
        </w:numPr>
        <w:jc w:val="both"/>
        <w:rPr>
          <w:rFonts w:ascii="Calibri" w:hAnsi="Calibri"/>
          <w:color w:val="000000"/>
        </w:rPr>
      </w:pPr>
      <w:r>
        <w:rPr>
          <w:rFonts w:ascii="Calibri" w:hAnsi="Calibri"/>
          <w:color w:val="000000"/>
        </w:rPr>
        <w:t>La comparaison des offres de fournisseur d’électricité</w:t>
      </w:r>
    </w:p>
    <w:p w:rsidR="005B496B" w:rsidRDefault="005B496B" w:rsidP="00AF2C13">
      <w:pPr>
        <w:pStyle w:val="Titre1"/>
        <w:pageBreakBefore/>
        <w:numPr>
          <w:ilvl w:val="0"/>
          <w:numId w:val="1"/>
        </w:numPr>
        <w:spacing w:before="480" w:after="240" w:line="276" w:lineRule="auto"/>
        <w:jc w:val="both"/>
      </w:pPr>
      <w:bookmarkStart w:id="19" w:name="_Toc502933297"/>
      <w:r w:rsidRPr="00860080">
        <w:lastRenderedPageBreak/>
        <w:t>CARACTERISTIQUES TECHNIQUES DE LA SOLUTION</w:t>
      </w:r>
      <w:bookmarkEnd w:id="19"/>
    </w:p>
    <w:p w:rsidR="005B496B" w:rsidRPr="00860080" w:rsidRDefault="005B496B" w:rsidP="00AF2C13">
      <w:pPr>
        <w:pStyle w:val="Titre2"/>
        <w:keepLines w:val="0"/>
        <w:numPr>
          <w:ilvl w:val="1"/>
          <w:numId w:val="1"/>
        </w:numPr>
        <w:spacing w:after="240" w:line="240" w:lineRule="auto"/>
        <w:ind w:left="576"/>
      </w:pPr>
      <w:bookmarkStart w:id="20" w:name="_Toc502933298"/>
      <w:r>
        <w:t>Collecte des données</w:t>
      </w:r>
      <w:bookmarkEnd w:id="20"/>
    </w:p>
    <w:p w:rsidR="005B496B" w:rsidRDefault="005B496B" w:rsidP="00CA6612">
      <w:pPr>
        <w:pStyle w:val="Citationintense"/>
        <w:jc w:val="both"/>
      </w:pPr>
      <w:r>
        <w:t>Ce paragraphe a pour objet d’indiquer l’accessibilité aux données afin de les mettre à disposition dans le logiciel de gestion de l’énergie. Pour cela, nous vous invitons à indiquer pour chaque source de données : Le nombre de données, la marque et référence de l’équipement qui collecte les données, etc…</w:t>
      </w:r>
    </w:p>
    <w:p w:rsidR="005B496B" w:rsidRDefault="005B496B" w:rsidP="00AF2C13">
      <w:pPr>
        <w:jc w:val="both"/>
      </w:pPr>
      <w:r>
        <w:t>Le logiciel de gestion de l’énergie, devra s’interfac</w:t>
      </w:r>
      <w:r w:rsidR="00AF2C13">
        <w:t>er</w:t>
      </w:r>
      <w:r>
        <w:t xml:space="preserve"> avec les sources de données suivantes :</w:t>
      </w:r>
    </w:p>
    <w:tbl>
      <w:tblPr>
        <w:tblStyle w:val="Grilledutableau"/>
        <w:tblW w:w="0" w:type="auto"/>
        <w:tblLook w:val="04A0" w:firstRow="1" w:lastRow="0" w:firstColumn="1" w:lastColumn="0" w:noHBand="0" w:noVBand="1"/>
      </w:tblPr>
      <w:tblGrid>
        <w:gridCol w:w="1902"/>
        <w:gridCol w:w="1823"/>
        <w:gridCol w:w="1817"/>
        <w:gridCol w:w="1837"/>
        <w:gridCol w:w="1683"/>
      </w:tblGrid>
      <w:tr w:rsidR="005B496B" w:rsidTr="005B496B">
        <w:tc>
          <w:tcPr>
            <w:tcW w:w="1982" w:type="dxa"/>
            <w:shd w:val="clear" w:color="auto" w:fill="000000" w:themeFill="text1"/>
          </w:tcPr>
          <w:p w:rsidR="005B496B" w:rsidRPr="00FB53A2" w:rsidRDefault="005B496B" w:rsidP="005B496B">
            <w:pPr>
              <w:rPr>
                <w:b/>
                <w:color w:val="FFFFFF" w:themeColor="background1"/>
              </w:rPr>
            </w:pPr>
            <w:r w:rsidRPr="00FB53A2">
              <w:rPr>
                <w:b/>
                <w:color w:val="FFFFFF" w:themeColor="background1"/>
              </w:rPr>
              <w:t>Source </w:t>
            </w:r>
          </w:p>
        </w:tc>
        <w:tc>
          <w:tcPr>
            <w:tcW w:w="1982" w:type="dxa"/>
          </w:tcPr>
          <w:p w:rsidR="005B496B" w:rsidRDefault="005B496B" w:rsidP="005B496B">
            <w:r>
              <w:t>GTC chaufferie</w:t>
            </w:r>
          </w:p>
        </w:tc>
        <w:tc>
          <w:tcPr>
            <w:tcW w:w="1982" w:type="dxa"/>
          </w:tcPr>
          <w:p w:rsidR="005B496B" w:rsidRDefault="005B496B" w:rsidP="005B496B">
            <w:r>
              <w:t>Relève manuelle compteur d’eau</w:t>
            </w:r>
          </w:p>
        </w:tc>
        <w:tc>
          <w:tcPr>
            <w:tcW w:w="1982" w:type="dxa"/>
          </w:tcPr>
          <w:p w:rsidR="005B496B" w:rsidRDefault="005B496B" w:rsidP="005B496B">
            <w:r>
              <w:t>Compteur elec</w:t>
            </w:r>
          </w:p>
        </w:tc>
        <w:tc>
          <w:tcPr>
            <w:tcW w:w="1983" w:type="dxa"/>
          </w:tcPr>
          <w:p w:rsidR="005B496B" w:rsidRDefault="005B496B" w:rsidP="005B496B">
            <w:r>
              <w:t>…</w:t>
            </w:r>
          </w:p>
        </w:tc>
      </w:tr>
      <w:tr w:rsidR="005B496B" w:rsidTr="005B496B">
        <w:tc>
          <w:tcPr>
            <w:tcW w:w="1982" w:type="dxa"/>
            <w:shd w:val="clear" w:color="auto" w:fill="000000" w:themeFill="text1"/>
          </w:tcPr>
          <w:p w:rsidR="005B496B" w:rsidRPr="00FB53A2" w:rsidRDefault="005B496B" w:rsidP="005B496B">
            <w:pPr>
              <w:rPr>
                <w:b/>
                <w:color w:val="FFFFFF" w:themeColor="background1"/>
              </w:rPr>
            </w:pPr>
            <w:r w:rsidRPr="00FB53A2">
              <w:rPr>
                <w:b/>
                <w:color w:val="FFFFFF" w:themeColor="background1"/>
              </w:rPr>
              <w:t>Nombre de données</w:t>
            </w:r>
          </w:p>
        </w:tc>
        <w:tc>
          <w:tcPr>
            <w:tcW w:w="1982" w:type="dxa"/>
          </w:tcPr>
          <w:p w:rsidR="005B496B" w:rsidRDefault="005B496B" w:rsidP="005B496B">
            <w:r>
              <w:t>5</w:t>
            </w:r>
          </w:p>
        </w:tc>
        <w:tc>
          <w:tcPr>
            <w:tcW w:w="1982" w:type="dxa"/>
          </w:tcPr>
          <w:p w:rsidR="005B496B" w:rsidRDefault="005B496B" w:rsidP="005B496B">
            <w:r>
              <w:t>30</w:t>
            </w:r>
          </w:p>
        </w:tc>
        <w:tc>
          <w:tcPr>
            <w:tcW w:w="1982" w:type="dxa"/>
          </w:tcPr>
          <w:p w:rsidR="005B496B" w:rsidRDefault="005B496B" w:rsidP="005B496B">
            <w:r>
              <w:t>15</w:t>
            </w:r>
          </w:p>
        </w:tc>
        <w:tc>
          <w:tcPr>
            <w:tcW w:w="1983" w:type="dxa"/>
          </w:tcPr>
          <w:p w:rsidR="005B496B" w:rsidRDefault="005B496B" w:rsidP="005B496B">
            <w:r>
              <w:t>…</w:t>
            </w:r>
          </w:p>
        </w:tc>
      </w:tr>
      <w:tr w:rsidR="005B496B" w:rsidTr="005B496B">
        <w:tc>
          <w:tcPr>
            <w:tcW w:w="1982" w:type="dxa"/>
            <w:shd w:val="clear" w:color="auto" w:fill="000000" w:themeFill="text1"/>
          </w:tcPr>
          <w:p w:rsidR="005B496B" w:rsidRPr="00FB53A2" w:rsidRDefault="005B496B" w:rsidP="005B496B">
            <w:pPr>
              <w:rPr>
                <w:b/>
                <w:color w:val="FFFFFF" w:themeColor="background1"/>
              </w:rPr>
            </w:pPr>
            <w:r w:rsidRPr="00FB53A2">
              <w:rPr>
                <w:b/>
                <w:color w:val="FFFFFF" w:themeColor="background1"/>
              </w:rPr>
              <w:t xml:space="preserve">Marque </w:t>
            </w:r>
          </w:p>
        </w:tc>
        <w:tc>
          <w:tcPr>
            <w:tcW w:w="1982" w:type="dxa"/>
          </w:tcPr>
          <w:p w:rsidR="005B496B" w:rsidRDefault="005B496B" w:rsidP="005B496B">
            <w:r>
              <w:t>XXX</w:t>
            </w:r>
          </w:p>
        </w:tc>
        <w:tc>
          <w:tcPr>
            <w:tcW w:w="1982" w:type="dxa"/>
          </w:tcPr>
          <w:p w:rsidR="005B496B" w:rsidRDefault="005B496B" w:rsidP="005B496B">
            <w:r>
              <w:t>NA</w:t>
            </w:r>
          </w:p>
        </w:tc>
        <w:tc>
          <w:tcPr>
            <w:tcW w:w="1982" w:type="dxa"/>
          </w:tcPr>
          <w:p w:rsidR="005B496B" w:rsidRDefault="005B496B" w:rsidP="005B496B">
            <w:r>
              <w:t>XXX</w:t>
            </w:r>
          </w:p>
        </w:tc>
        <w:tc>
          <w:tcPr>
            <w:tcW w:w="1983" w:type="dxa"/>
          </w:tcPr>
          <w:p w:rsidR="005B496B" w:rsidRDefault="005B496B" w:rsidP="005B496B">
            <w:r>
              <w:t>…</w:t>
            </w:r>
          </w:p>
        </w:tc>
      </w:tr>
      <w:tr w:rsidR="005B496B" w:rsidTr="005B496B">
        <w:tc>
          <w:tcPr>
            <w:tcW w:w="1982" w:type="dxa"/>
            <w:shd w:val="clear" w:color="auto" w:fill="000000" w:themeFill="text1"/>
          </w:tcPr>
          <w:p w:rsidR="005B496B" w:rsidRPr="00FB53A2" w:rsidRDefault="005B496B" w:rsidP="005B496B">
            <w:pPr>
              <w:rPr>
                <w:b/>
                <w:color w:val="FFFFFF" w:themeColor="background1"/>
              </w:rPr>
            </w:pPr>
            <w:r w:rsidRPr="00FB53A2">
              <w:rPr>
                <w:b/>
                <w:color w:val="FFFFFF" w:themeColor="background1"/>
              </w:rPr>
              <w:t>Référence</w:t>
            </w:r>
          </w:p>
        </w:tc>
        <w:tc>
          <w:tcPr>
            <w:tcW w:w="1982" w:type="dxa"/>
          </w:tcPr>
          <w:p w:rsidR="005B496B" w:rsidRDefault="005B496B" w:rsidP="005B496B">
            <w:r>
              <w:t>XXX</w:t>
            </w:r>
          </w:p>
        </w:tc>
        <w:tc>
          <w:tcPr>
            <w:tcW w:w="1982" w:type="dxa"/>
          </w:tcPr>
          <w:p w:rsidR="005B496B" w:rsidRDefault="005B496B" w:rsidP="005B496B">
            <w:r>
              <w:t>NA</w:t>
            </w:r>
          </w:p>
        </w:tc>
        <w:tc>
          <w:tcPr>
            <w:tcW w:w="1982" w:type="dxa"/>
          </w:tcPr>
          <w:p w:rsidR="005B496B" w:rsidRDefault="005B496B" w:rsidP="005B496B">
            <w:r>
              <w:t>XXX</w:t>
            </w:r>
          </w:p>
        </w:tc>
        <w:tc>
          <w:tcPr>
            <w:tcW w:w="1983" w:type="dxa"/>
          </w:tcPr>
          <w:p w:rsidR="005B496B" w:rsidRDefault="005B496B" w:rsidP="005B496B">
            <w:r>
              <w:t>…</w:t>
            </w:r>
          </w:p>
        </w:tc>
      </w:tr>
      <w:tr w:rsidR="005B496B" w:rsidTr="005B496B">
        <w:tc>
          <w:tcPr>
            <w:tcW w:w="1982" w:type="dxa"/>
            <w:shd w:val="clear" w:color="auto" w:fill="000000" w:themeFill="text1"/>
          </w:tcPr>
          <w:p w:rsidR="005B496B" w:rsidRPr="00FB53A2" w:rsidRDefault="005B496B" w:rsidP="005B496B">
            <w:pPr>
              <w:rPr>
                <w:b/>
                <w:color w:val="FFFFFF" w:themeColor="background1"/>
              </w:rPr>
            </w:pPr>
            <w:r w:rsidRPr="00FB53A2">
              <w:rPr>
                <w:b/>
                <w:color w:val="FFFFFF" w:themeColor="background1"/>
              </w:rPr>
              <w:t>Fréquence</w:t>
            </w:r>
          </w:p>
        </w:tc>
        <w:tc>
          <w:tcPr>
            <w:tcW w:w="1982" w:type="dxa"/>
          </w:tcPr>
          <w:p w:rsidR="005B496B" w:rsidRDefault="005B496B" w:rsidP="005B496B">
            <w:r>
              <w:t>10 minutes</w:t>
            </w:r>
          </w:p>
        </w:tc>
        <w:tc>
          <w:tcPr>
            <w:tcW w:w="1982" w:type="dxa"/>
          </w:tcPr>
          <w:p w:rsidR="005B496B" w:rsidRDefault="005B496B" w:rsidP="005B496B">
            <w:r>
              <w:t>1 semaine</w:t>
            </w:r>
          </w:p>
        </w:tc>
        <w:tc>
          <w:tcPr>
            <w:tcW w:w="1982" w:type="dxa"/>
          </w:tcPr>
          <w:p w:rsidR="005B496B" w:rsidRDefault="005B496B" w:rsidP="005B496B">
            <w:r>
              <w:t>10 minutes</w:t>
            </w:r>
          </w:p>
        </w:tc>
        <w:tc>
          <w:tcPr>
            <w:tcW w:w="1983" w:type="dxa"/>
          </w:tcPr>
          <w:p w:rsidR="005B496B" w:rsidRDefault="005B496B" w:rsidP="005B496B"/>
        </w:tc>
      </w:tr>
      <w:tr w:rsidR="005B496B" w:rsidTr="005B496B">
        <w:tc>
          <w:tcPr>
            <w:tcW w:w="1982" w:type="dxa"/>
            <w:shd w:val="clear" w:color="auto" w:fill="000000" w:themeFill="text1"/>
          </w:tcPr>
          <w:p w:rsidR="005B496B" w:rsidRPr="00FB53A2" w:rsidRDefault="005B496B" w:rsidP="005B496B">
            <w:pPr>
              <w:rPr>
                <w:b/>
                <w:color w:val="FFFFFF" w:themeColor="background1"/>
              </w:rPr>
            </w:pPr>
            <w:r w:rsidRPr="00FB53A2">
              <w:rPr>
                <w:b/>
                <w:color w:val="FFFFFF" w:themeColor="background1"/>
              </w:rPr>
              <w:t xml:space="preserve">Commentaires </w:t>
            </w:r>
          </w:p>
        </w:tc>
        <w:tc>
          <w:tcPr>
            <w:tcW w:w="1982" w:type="dxa"/>
          </w:tcPr>
          <w:p w:rsidR="005B496B" w:rsidRDefault="005B496B" w:rsidP="005B496B">
            <w:r>
              <w:t>GTC installé sur un serveur local</w:t>
            </w:r>
          </w:p>
        </w:tc>
        <w:tc>
          <w:tcPr>
            <w:tcW w:w="1982" w:type="dxa"/>
          </w:tcPr>
          <w:p w:rsidR="005B496B" w:rsidRDefault="005B496B" w:rsidP="005B496B"/>
        </w:tc>
        <w:tc>
          <w:tcPr>
            <w:tcW w:w="1982" w:type="dxa"/>
          </w:tcPr>
          <w:p w:rsidR="005B496B" w:rsidRDefault="005B496B" w:rsidP="005B496B">
            <w:r>
              <w:t>Compteurs raccordez sur le réseau industriel</w:t>
            </w:r>
          </w:p>
        </w:tc>
        <w:tc>
          <w:tcPr>
            <w:tcW w:w="1983" w:type="dxa"/>
          </w:tcPr>
          <w:p w:rsidR="005B496B" w:rsidRDefault="005B496B" w:rsidP="005B496B"/>
        </w:tc>
      </w:tr>
    </w:tbl>
    <w:p w:rsidR="005B496B" w:rsidRDefault="005B496B" w:rsidP="005B496B"/>
    <w:p w:rsidR="005B496B" w:rsidRDefault="005B496B" w:rsidP="005B496B"/>
    <w:p w:rsidR="005B496B" w:rsidRDefault="005B496B" w:rsidP="00AF2C13">
      <w:pPr>
        <w:pStyle w:val="Titre2"/>
        <w:keepLines w:val="0"/>
        <w:numPr>
          <w:ilvl w:val="1"/>
          <w:numId w:val="1"/>
        </w:numPr>
        <w:spacing w:after="240" w:line="240" w:lineRule="auto"/>
        <w:ind w:left="576"/>
      </w:pPr>
      <w:bookmarkStart w:id="21" w:name="_Toc502933299"/>
      <w:r>
        <w:t>Hébergement du logiciel</w:t>
      </w:r>
      <w:bookmarkEnd w:id="21"/>
    </w:p>
    <w:p w:rsidR="00AF2C13" w:rsidRDefault="005B496B" w:rsidP="00AF2C13">
      <w:pPr>
        <w:pStyle w:val="Citationintense"/>
        <w:jc w:val="both"/>
      </w:pPr>
      <w:r>
        <w:t>Un logiciel de gestion de l’énergie peut être mis en œuvre en suivant des modèles différents :</w:t>
      </w:r>
      <w:r w:rsidR="00AF2C13">
        <w:t xml:space="preserve"> sur serveur physique ou virtuel en mode local ou en mode SaaS (Softaware as a Service) </w:t>
      </w:r>
    </w:p>
    <w:p w:rsidR="00AF2C13" w:rsidRDefault="00AF2C13" w:rsidP="00AF2C13">
      <w:pPr>
        <w:pStyle w:val="Citationintense"/>
        <w:jc w:val="both"/>
      </w:pPr>
      <w:r>
        <w:t>Ses choix relèvent de vos politiques</w:t>
      </w:r>
      <w:r>
        <w:t xml:space="preserve"> de gestion des données (confidentialité) et de sécurité informatique (Cybersécurité)</w:t>
      </w:r>
    </w:p>
    <w:p w:rsidR="005B496B" w:rsidRDefault="005B496B" w:rsidP="00AF2C13">
      <w:pPr>
        <w:pStyle w:val="Citationintense"/>
        <w:jc w:val="both"/>
      </w:pPr>
      <w:r>
        <w:t>La particularité d’un logiciel de gestion de l’énergie est qu’il acquière des données sur votre outil de production, typiquement sur le réseau usine, et les transferts à l’extérieur, typiquement sur votre réseau bureautique, voir à l’extérieur dans le cas d’un hébergement en S</w:t>
      </w:r>
      <w:r w:rsidR="00AF2C13">
        <w:t>aa</w:t>
      </w:r>
      <w:r>
        <w:t>S.</w:t>
      </w:r>
    </w:p>
    <w:p w:rsidR="005B496B" w:rsidRDefault="005B496B" w:rsidP="00AF2C13">
      <w:pPr>
        <w:pStyle w:val="Citationintense"/>
        <w:jc w:val="both"/>
      </w:pPr>
      <w:r>
        <w:t>Vous devrez définir, en fonction de vos politiques IT </w:t>
      </w:r>
      <w:r w:rsidR="00AF2C13">
        <w:t>qui fournit les serveurs (mode local) et comment connecter vos systèmes et réseaux de capteurs vers l’extérieur (mode SaaS) : moyens de connexion, bande passante…</w:t>
      </w:r>
    </w:p>
    <w:p w:rsidR="005B496B" w:rsidRDefault="005B496B" w:rsidP="00AF2C13">
      <w:pPr>
        <w:jc w:val="both"/>
      </w:pPr>
      <w:r>
        <w:t>L’entreprise définira l’architecture globale du système avec les moyens nécessaires : Serveurs, passerelles, moyens d’intégration pour connecter tous les équipements identifiés.</w:t>
      </w:r>
    </w:p>
    <w:p w:rsidR="005B496B" w:rsidRDefault="005B496B" w:rsidP="00AF2C13">
      <w:pPr>
        <w:jc w:val="both"/>
      </w:pPr>
      <w:r>
        <w:t>L’entreprise définira les caractéristiques du serveur :</w:t>
      </w:r>
    </w:p>
    <w:p w:rsidR="005B496B" w:rsidRPr="00547BB1" w:rsidRDefault="005B496B" w:rsidP="00AF2C13">
      <w:pPr>
        <w:pStyle w:val="Paragraphedeliste"/>
        <w:numPr>
          <w:ilvl w:val="0"/>
          <w:numId w:val="8"/>
        </w:numPr>
        <w:jc w:val="both"/>
        <w:rPr>
          <w:rFonts w:ascii="Calibri" w:hAnsi="Calibri"/>
          <w:color w:val="000000"/>
        </w:rPr>
      </w:pPr>
      <w:r w:rsidRPr="00547BB1">
        <w:rPr>
          <w:rFonts w:ascii="Calibri" w:hAnsi="Calibri"/>
          <w:color w:val="000000"/>
        </w:rPr>
        <w:t>Type de processeur</w:t>
      </w:r>
    </w:p>
    <w:p w:rsidR="005B496B" w:rsidRPr="00547BB1" w:rsidRDefault="005B496B" w:rsidP="00AF2C13">
      <w:pPr>
        <w:pStyle w:val="Paragraphedeliste"/>
        <w:numPr>
          <w:ilvl w:val="0"/>
          <w:numId w:val="8"/>
        </w:numPr>
        <w:jc w:val="both"/>
        <w:rPr>
          <w:rFonts w:ascii="Calibri" w:hAnsi="Calibri"/>
          <w:color w:val="000000"/>
        </w:rPr>
      </w:pPr>
      <w:r w:rsidRPr="00547BB1">
        <w:rPr>
          <w:rFonts w:ascii="Calibri" w:hAnsi="Calibri"/>
          <w:color w:val="000000"/>
        </w:rPr>
        <w:t>Nombre de cœurs</w:t>
      </w:r>
    </w:p>
    <w:p w:rsidR="005B496B" w:rsidRPr="00547BB1" w:rsidRDefault="005B496B" w:rsidP="00AF2C13">
      <w:pPr>
        <w:pStyle w:val="Paragraphedeliste"/>
        <w:numPr>
          <w:ilvl w:val="0"/>
          <w:numId w:val="8"/>
        </w:numPr>
        <w:jc w:val="both"/>
        <w:rPr>
          <w:rFonts w:ascii="Calibri" w:hAnsi="Calibri"/>
          <w:color w:val="000000"/>
        </w:rPr>
      </w:pPr>
      <w:r w:rsidRPr="00547BB1">
        <w:rPr>
          <w:rFonts w:ascii="Calibri" w:hAnsi="Calibri"/>
          <w:color w:val="000000"/>
        </w:rPr>
        <w:t>Taille de la RAM</w:t>
      </w:r>
    </w:p>
    <w:p w:rsidR="005B496B" w:rsidRPr="00547BB1" w:rsidRDefault="005B496B" w:rsidP="00AF2C13">
      <w:pPr>
        <w:pStyle w:val="Paragraphedeliste"/>
        <w:numPr>
          <w:ilvl w:val="0"/>
          <w:numId w:val="8"/>
        </w:numPr>
        <w:jc w:val="both"/>
        <w:rPr>
          <w:rFonts w:ascii="Calibri" w:hAnsi="Calibri"/>
          <w:color w:val="000000"/>
        </w:rPr>
      </w:pPr>
      <w:r w:rsidRPr="00547BB1">
        <w:rPr>
          <w:rFonts w:ascii="Calibri" w:hAnsi="Calibri"/>
          <w:color w:val="000000"/>
        </w:rPr>
        <w:t>Taille et vitesse d</w:t>
      </w:r>
      <w:r>
        <w:rPr>
          <w:rFonts w:ascii="Calibri" w:hAnsi="Calibri"/>
          <w:color w:val="000000"/>
        </w:rPr>
        <w:t>u</w:t>
      </w:r>
      <w:r w:rsidRPr="00547BB1">
        <w:rPr>
          <w:rFonts w:ascii="Calibri" w:hAnsi="Calibri"/>
          <w:color w:val="000000"/>
        </w:rPr>
        <w:t xml:space="preserve"> disque</w:t>
      </w:r>
      <w:r>
        <w:rPr>
          <w:rFonts w:ascii="Calibri" w:hAnsi="Calibri"/>
          <w:color w:val="000000"/>
        </w:rPr>
        <w:t xml:space="preserve"> dur</w:t>
      </w:r>
    </w:p>
    <w:p w:rsidR="005B496B" w:rsidRDefault="005B496B" w:rsidP="005B496B">
      <w:pPr>
        <w:rPr>
          <w:lang w:val="x-none"/>
        </w:rPr>
      </w:pPr>
    </w:p>
    <w:p w:rsidR="005B496B" w:rsidRPr="00A57B21" w:rsidRDefault="005B496B" w:rsidP="005B496B"/>
    <w:p w:rsidR="005B496B" w:rsidRDefault="005B496B" w:rsidP="00AF2C13">
      <w:pPr>
        <w:pStyle w:val="Titre1"/>
        <w:pageBreakBefore/>
        <w:numPr>
          <w:ilvl w:val="0"/>
          <w:numId w:val="1"/>
        </w:numPr>
        <w:spacing w:before="480" w:after="240" w:line="276" w:lineRule="auto"/>
        <w:jc w:val="both"/>
      </w:pPr>
      <w:bookmarkStart w:id="22" w:name="_Toc502933300"/>
      <w:r w:rsidRPr="00860080">
        <w:lastRenderedPageBreak/>
        <w:t>PRESTATIONS ATTENDUES</w:t>
      </w:r>
      <w:bookmarkEnd w:id="22"/>
    </w:p>
    <w:p w:rsidR="005B496B" w:rsidRDefault="005B496B" w:rsidP="00AF2C13">
      <w:pPr>
        <w:pStyle w:val="Titre2"/>
        <w:keepLines w:val="0"/>
        <w:numPr>
          <w:ilvl w:val="1"/>
          <w:numId w:val="1"/>
        </w:numPr>
        <w:spacing w:after="240" w:line="240" w:lineRule="auto"/>
        <w:ind w:left="576"/>
      </w:pPr>
      <w:bookmarkStart w:id="23" w:name="_Toc502933301"/>
      <w:r>
        <w:t>Installation du logiciel de gestion de l’énergie</w:t>
      </w:r>
      <w:bookmarkEnd w:id="23"/>
    </w:p>
    <w:p w:rsidR="005B496B" w:rsidRDefault="005B496B" w:rsidP="00EC3BE9">
      <w:pPr>
        <w:pStyle w:val="Citationintense"/>
        <w:jc w:val="both"/>
      </w:pPr>
      <w:r>
        <w:t>Ce paragraphe indique vos exigences concernant l’installation du logiciel de gestion de l’énergie, notamment pour un hébergement en mode local.</w:t>
      </w:r>
    </w:p>
    <w:p w:rsidR="005B496B" w:rsidRDefault="005B496B" w:rsidP="005B496B">
      <w:r>
        <w:t xml:space="preserve">Le prestataire aura à sa charge : </w:t>
      </w:r>
    </w:p>
    <w:p w:rsidR="005B496B" w:rsidRPr="002C5E05" w:rsidRDefault="005B496B" w:rsidP="00AF2C13">
      <w:pPr>
        <w:pStyle w:val="puceAI"/>
        <w:numPr>
          <w:ilvl w:val="0"/>
          <w:numId w:val="9"/>
        </w:numPr>
      </w:pPr>
      <w:r>
        <w:rPr>
          <w:lang w:val="fr-FR"/>
        </w:rPr>
        <w:t>Mise en œuvre des différents matériels informatiques</w:t>
      </w:r>
    </w:p>
    <w:p w:rsidR="005B496B" w:rsidRPr="002C5E05" w:rsidRDefault="005B496B" w:rsidP="00AF2C13">
      <w:pPr>
        <w:pStyle w:val="puceAI"/>
        <w:numPr>
          <w:ilvl w:val="0"/>
          <w:numId w:val="9"/>
        </w:numPr>
      </w:pPr>
      <w:r>
        <w:rPr>
          <w:lang w:val="fr-FR"/>
        </w:rPr>
        <w:t>Installation et paramétrage de l’environnement</w:t>
      </w:r>
    </w:p>
    <w:p w:rsidR="005B496B" w:rsidRDefault="005B496B" w:rsidP="00AF2C13">
      <w:pPr>
        <w:pStyle w:val="puceAI"/>
        <w:numPr>
          <w:ilvl w:val="0"/>
          <w:numId w:val="9"/>
        </w:numPr>
      </w:pPr>
      <w:r>
        <w:rPr>
          <w:lang w:val="fr-FR"/>
        </w:rPr>
        <w:t>Installation du logiciel de gestion de l’énergie</w:t>
      </w:r>
    </w:p>
    <w:p w:rsidR="005B496B" w:rsidRDefault="005B496B" w:rsidP="005B496B">
      <w:pPr>
        <w:pStyle w:val="puceAI"/>
        <w:numPr>
          <w:ilvl w:val="0"/>
          <w:numId w:val="0"/>
        </w:numPr>
      </w:pPr>
    </w:p>
    <w:p w:rsidR="005B496B" w:rsidRDefault="005B496B" w:rsidP="005B496B">
      <w:pPr>
        <w:pStyle w:val="puceAI"/>
        <w:numPr>
          <w:ilvl w:val="0"/>
          <w:numId w:val="0"/>
        </w:numPr>
        <w:rPr>
          <w:lang w:val="fr-FR"/>
        </w:rPr>
      </w:pPr>
      <w:r>
        <w:rPr>
          <w:lang w:val="fr-FR"/>
        </w:rPr>
        <w:t>Le prestataire précisera également les modalités de configuration des mails pour la diffusion d’alertes et/ou rapports automatiques.</w:t>
      </w:r>
    </w:p>
    <w:p w:rsidR="005B496B" w:rsidRPr="00E91466" w:rsidRDefault="005B496B" w:rsidP="005B496B">
      <w:pPr>
        <w:pStyle w:val="puceAI"/>
        <w:numPr>
          <w:ilvl w:val="0"/>
          <w:numId w:val="0"/>
        </w:numPr>
        <w:rPr>
          <w:lang w:val="fr-FR"/>
        </w:rPr>
      </w:pPr>
    </w:p>
    <w:p w:rsidR="005B496B" w:rsidRDefault="005B496B" w:rsidP="00AF2C13">
      <w:pPr>
        <w:pStyle w:val="Titre2"/>
        <w:keepLines w:val="0"/>
        <w:numPr>
          <w:ilvl w:val="1"/>
          <w:numId w:val="1"/>
        </w:numPr>
        <w:spacing w:after="240" w:line="240" w:lineRule="auto"/>
        <w:ind w:left="576"/>
      </w:pPr>
      <w:bookmarkStart w:id="24" w:name="_Toc502933302"/>
      <w:r>
        <w:t>Interface avec les sources de données</w:t>
      </w:r>
      <w:bookmarkEnd w:id="24"/>
    </w:p>
    <w:p w:rsidR="005B496B" w:rsidRDefault="005B496B" w:rsidP="00EC3BE9">
      <w:pPr>
        <w:pStyle w:val="Citationintense"/>
        <w:jc w:val="both"/>
      </w:pPr>
      <w:r>
        <w:t>Vous décrirez ici vos attentes vis-à-vis de la prestation d’intégration par rapport à vote architecture existante.</w:t>
      </w:r>
    </w:p>
    <w:p w:rsidR="005B496B" w:rsidRDefault="005B496B" w:rsidP="005B496B">
      <w:pPr>
        <w:pStyle w:val="puceAI"/>
        <w:numPr>
          <w:ilvl w:val="0"/>
          <w:numId w:val="0"/>
        </w:numPr>
        <w:rPr>
          <w:lang w:val="fr-FR"/>
        </w:rPr>
      </w:pPr>
      <w:r>
        <w:rPr>
          <w:lang w:val="fr-FR"/>
        </w:rPr>
        <w:t>Le prestataire aura à sa charge :</w:t>
      </w:r>
    </w:p>
    <w:p w:rsidR="005B496B" w:rsidRPr="00E91466" w:rsidRDefault="005B496B" w:rsidP="00AF2C13">
      <w:pPr>
        <w:pStyle w:val="puceAI"/>
        <w:numPr>
          <w:ilvl w:val="0"/>
          <w:numId w:val="10"/>
        </w:numPr>
      </w:pPr>
      <w:r>
        <w:rPr>
          <w:lang w:val="fr-FR"/>
        </w:rPr>
        <w:t>L’intégration avec les sources de données automatisées décrites précédemment : GTC, compteurs…</w:t>
      </w:r>
    </w:p>
    <w:p w:rsidR="005B496B" w:rsidRPr="00E91466" w:rsidRDefault="005B496B" w:rsidP="00AF2C13">
      <w:pPr>
        <w:pStyle w:val="puceAI"/>
        <w:numPr>
          <w:ilvl w:val="0"/>
          <w:numId w:val="10"/>
        </w:numPr>
      </w:pPr>
      <w:r>
        <w:rPr>
          <w:lang w:val="fr-FR"/>
        </w:rPr>
        <w:t>La mise en œuvre d’une procédure de mise à disposition des données collectées manuellement</w:t>
      </w:r>
    </w:p>
    <w:p w:rsidR="005B496B" w:rsidRPr="00E91466" w:rsidRDefault="005B496B" w:rsidP="00AF2C13">
      <w:pPr>
        <w:pStyle w:val="puceAI"/>
        <w:numPr>
          <w:ilvl w:val="0"/>
          <w:numId w:val="10"/>
        </w:numPr>
      </w:pPr>
      <w:r>
        <w:rPr>
          <w:lang w:val="fr-FR"/>
        </w:rPr>
        <w:t>La déclaration de toutes les variables dans le logiciel de gestion de l’énergie</w:t>
      </w:r>
    </w:p>
    <w:p w:rsidR="005B496B" w:rsidRPr="00E91466" w:rsidRDefault="005B496B" w:rsidP="005B496B">
      <w:pPr>
        <w:pStyle w:val="puceAI"/>
        <w:numPr>
          <w:ilvl w:val="0"/>
          <w:numId w:val="0"/>
        </w:numPr>
        <w:ind w:left="1211" w:hanging="360"/>
      </w:pPr>
    </w:p>
    <w:p w:rsidR="005B496B" w:rsidRDefault="005B496B" w:rsidP="00AF2C13">
      <w:pPr>
        <w:pStyle w:val="Titre2"/>
        <w:keepLines w:val="0"/>
        <w:numPr>
          <w:ilvl w:val="1"/>
          <w:numId w:val="1"/>
        </w:numPr>
        <w:spacing w:after="240" w:line="240" w:lineRule="auto"/>
        <w:ind w:left="576"/>
      </w:pPr>
      <w:bookmarkStart w:id="25" w:name="_Toc502933303"/>
      <w:r>
        <w:t>Paramétrage du logiciel de gestion de l’énergie</w:t>
      </w:r>
      <w:bookmarkEnd w:id="25"/>
    </w:p>
    <w:p w:rsidR="005B496B" w:rsidRDefault="005B496B" w:rsidP="00EC3BE9">
      <w:pPr>
        <w:pStyle w:val="Citationintense"/>
        <w:jc w:val="both"/>
      </w:pPr>
      <w:r>
        <w:t>Un logiciel de gestion de l’énergie peut être livrée sans paramétrage d’analyses, rapports, alertes… Vous décrirez ici vos attentes vis-à-vis du paramétrage initial lors de la mise en service de la solution notamment une estimation des volumes attendus.</w:t>
      </w:r>
    </w:p>
    <w:p w:rsidR="005B496B" w:rsidRDefault="005B496B" w:rsidP="005B496B">
      <w:pPr>
        <w:pStyle w:val="puceAI"/>
        <w:numPr>
          <w:ilvl w:val="0"/>
          <w:numId w:val="0"/>
        </w:numPr>
        <w:rPr>
          <w:lang w:val="fr-FR"/>
        </w:rPr>
      </w:pPr>
      <w:r>
        <w:rPr>
          <w:lang w:val="fr-FR"/>
        </w:rPr>
        <w:t>Le prestataire aura à sa charge :</w:t>
      </w:r>
    </w:p>
    <w:p w:rsidR="005B496B" w:rsidRPr="00E91466" w:rsidRDefault="005B496B" w:rsidP="00AF2C13">
      <w:pPr>
        <w:pStyle w:val="puceAI"/>
        <w:numPr>
          <w:ilvl w:val="0"/>
          <w:numId w:val="10"/>
        </w:numPr>
      </w:pPr>
      <w:r>
        <w:rPr>
          <w:lang w:val="fr-FR"/>
        </w:rPr>
        <w:t>Le paramétrage de 30 analyses</w:t>
      </w:r>
    </w:p>
    <w:p w:rsidR="005B496B" w:rsidRPr="00E91466" w:rsidRDefault="005B496B" w:rsidP="00AF2C13">
      <w:pPr>
        <w:pStyle w:val="puceAI"/>
        <w:numPr>
          <w:ilvl w:val="0"/>
          <w:numId w:val="10"/>
        </w:numPr>
      </w:pPr>
      <w:r>
        <w:rPr>
          <w:lang w:val="fr-FR"/>
        </w:rPr>
        <w:t>La création de 10 compteurs calculés</w:t>
      </w:r>
    </w:p>
    <w:p w:rsidR="005B496B" w:rsidRPr="00E91466" w:rsidRDefault="005B496B" w:rsidP="00AF2C13">
      <w:pPr>
        <w:pStyle w:val="puceAI"/>
        <w:numPr>
          <w:ilvl w:val="0"/>
          <w:numId w:val="10"/>
        </w:numPr>
      </w:pPr>
      <w:r>
        <w:rPr>
          <w:lang w:val="fr-FR"/>
        </w:rPr>
        <w:t>La déclaration de 3 profils utilisateurs</w:t>
      </w:r>
    </w:p>
    <w:p w:rsidR="005B496B" w:rsidRPr="00E91466" w:rsidRDefault="005B496B" w:rsidP="00AF2C13">
      <w:pPr>
        <w:pStyle w:val="puceAI"/>
        <w:numPr>
          <w:ilvl w:val="0"/>
          <w:numId w:val="10"/>
        </w:numPr>
      </w:pPr>
      <w:r>
        <w:rPr>
          <w:lang w:val="fr-FR"/>
        </w:rPr>
        <w:t>La création 15 de rapports</w:t>
      </w:r>
    </w:p>
    <w:p w:rsidR="005B496B" w:rsidRPr="00E91466" w:rsidRDefault="005B496B" w:rsidP="00AF2C13">
      <w:pPr>
        <w:pStyle w:val="puceAI"/>
        <w:numPr>
          <w:ilvl w:val="0"/>
          <w:numId w:val="10"/>
        </w:numPr>
      </w:pPr>
      <w:r>
        <w:rPr>
          <w:lang w:val="fr-FR"/>
        </w:rPr>
        <w:t>La création de 20 alertes</w:t>
      </w:r>
    </w:p>
    <w:p w:rsidR="005B496B" w:rsidRPr="00E91466" w:rsidRDefault="005B496B" w:rsidP="00EC3BE9">
      <w:pPr>
        <w:pStyle w:val="puceAI"/>
        <w:numPr>
          <w:ilvl w:val="0"/>
          <w:numId w:val="10"/>
        </w:numPr>
      </w:pPr>
      <w:r>
        <w:rPr>
          <w:lang w:val="fr-FR"/>
        </w:rPr>
        <w:t>L’import de 2 ans d’historique des consommations</w:t>
      </w:r>
    </w:p>
    <w:p w:rsidR="005B496B" w:rsidRDefault="005B496B" w:rsidP="00AF2C13">
      <w:pPr>
        <w:pStyle w:val="Titre2"/>
        <w:keepLines w:val="0"/>
        <w:numPr>
          <w:ilvl w:val="1"/>
          <w:numId w:val="1"/>
        </w:numPr>
        <w:spacing w:after="240" w:line="240" w:lineRule="auto"/>
        <w:ind w:left="576"/>
      </w:pPr>
      <w:bookmarkStart w:id="26" w:name="_Toc502933304"/>
      <w:r>
        <w:t>Formation</w:t>
      </w:r>
      <w:bookmarkEnd w:id="26"/>
    </w:p>
    <w:p w:rsidR="005B496B" w:rsidRDefault="005B496B" w:rsidP="00EC3BE9">
      <w:pPr>
        <w:pStyle w:val="Citationintense"/>
        <w:jc w:val="both"/>
      </w:pPr>
      <w:r>
        <w:t>Nous vous conseillons d’avoir un maximum d’autonomie sur le logiciel et de demand</w:t>
      </w:r>
      <w:r w:rsidR="00EC3BE9">
        <w:t>er</w:t>
      </w:r>
      <w:r>
        <w:t xml:space="preserve"> à ce titre une formation à l’outil. Dans ce paragraphe, pensez à préciser vos attentes vis-à-vis de cette formation.</w:t>
      </w:r>
    </w:p>
    <w:p w:rsidR="005B496B" w:rsidRDefault="005B496B" w:rsidP="005B496B">
      <w:pPr>
        <w:jc w:val="both"/>
      </w:pPr>
      <w:r>
        <w:t>Une formation différente est attendue pour chaque profil utilisateur.</w:t>
      </w:r>
    </w:p>
    <w:p w:rsidR="005B496B" w:rsidRDefault="005B496B" w:rsidP="005B496B">
      <w:pPr>
        <w:jc w:val="both"/>
      </w:pPr>
      <w:r>
        <w:t>L’offre présentera la durée, le contenu et modalités de la formation.</w:t>
      </w:r>
    </w:p>
    <w:p w:rsidR="005B496B" w:rsidRDefault="005B496B" w:rsidP="005B496B">
      <w:pPr>
        <w:jc w:val="both"/>
      </w:pPr>
      <w:r>
        <w:t>Elles auront lieu sur site.</w:t>
      </w:r>
    </w:p>
    <w:p w:rsidR="00EC3BE9" w:rsidRPr="00026DFB" w:rsidRDefault="00EC3BE9" w:rsidP="005B496B">
      <w:pPr>
        <w:jc w:val="both"/>
      </w:pPr>
    </w:p>
    <w:p w:rsidR="005B496B" w:rsidRDefault="00EC3BE9" w:rsidP="00AF2C13">
      <w:pPr>
        <w:pStyle w:val="Titre2"/>
        <w:keepLines w:val="0"/>
        <w:numPr>
          <w:ilvl w:val="1"/>
          <w:numId w:val="1"/>
        </w:numPr>
        <w:spacing w:after="240" w:line="240" w:lineRule="auto"/>
        <w:ind w:left="578" w:hanging="578"/>
      </w:pPr>
      <w:bookmarkStart w:id="27" w:name="_Toc502933305"/>
      <w:r>
        <w:t>I</w:t>
      </w:r>
      <w:r w:rsidR="005B496B">
        <w:t>nformations sur le prestataire</w:t>
      </w:r>
      <w:bookmarkEnd w:id="27"/>
    </w:p>
    <w:p w:rsidR="005B496B" w:rsidRDefault="005B496B" w:rsidP="00EC3BE9">
      <w:pPr>
        <w:pStyle w:val="Citationintense"/>
        <w:jc w:val="both"/>
      </w:pPr>
      <w:r>
        <w:t>Nous vous invitons à demander au prestataire différents éléments pour juger de son niveau de maturité pour l’ensemble du projet.</w:t>
      </w:r>
    </w:p>
    <w:p w:rsidR="005B496B" w:rsidRDefault="005B496B" w:rsidP="005B496B">
      <w:pPr>
        <w:jc w:val="both"/>
      </w:pPr>
      <w:r>
        <w:t xml:space="preserve">L’entreprise communiquera l’ensemble des éléments suivants : </w:t>
      </w:r>
    </w:p>
    <w:p w:rsidR="005B496B" w:rsidRDefault="005B496B" w:rsidP="00AF2C13">
      <w:pPr>
        <w:pStyle w:val="Paragraphedeliste"/>
        <w:numPr>
          <w:ilvl w:val="0"/>
          <w:numId w:val="11"/>
        </w:numPr>
      </w:pPr>
      <w:r>
        <w:t>Année de création de l’entreprise</w:t>
      </w:r>
    </w:p>
    <w:p w:rsidR="005B496B" w:rsidRDefault="005B496B" w:rsidP="00AF2C13">
      <w:pPr>
        <w:pStyle w:val="Paragraphedeliste"/>
        <w:numPr>
          <w:ilvl w:val="0"/>
          <w:numId w:val="11"/>
        </w:numPr>
      </w:pPr>
      <w:r>
        <w:t>Nombre de collaborateurs techniques</w:t>
      </w:r>
    </w:p>
    <w:p w:rsidR="005B496B" w:rsidRDefault="005B496B" w:rsidP="00AF2C13">
      <w:pPr>
        <w:pStyle w:val="Paragraphedeliste"/>
        <w:numPr>
          <w:ilvl w:val="0"/>
          <w:numId w:val="11"/>
        </w:numPr>
      </w:pPr>
      <w:r>
        <w:t>Certifications</w:t>
      </w:r>
    </w:p>
    <w:p w:rsidR="005B496B" w:rsidRDefault="005B496B" w:rsidP="00AF2C13">
      <w:pPr>
        <w:pStyle w:val="Paragraphedeliste"/>
        <w:numPr>
          <w:ilvl w:val="0"/>
          <w:numId w:val="11"/>
        </w:numPr>
      </w:pPr>
      <w:r>
        <w:t>Chiffre d’affaires et fonds propres des 3 dernières années</w:t>
      </w:r>
    </w:p>
    <w:p w:rsidR="005B496B" w:rsidRDefault="005B496B" w:rsidP="00AF2C13">
      <w:pPr>
        <w:pStyle w:val="Paragraphedeliste"/>
        <w:numPr>
          <w:ilvl w:val="0"/>
          <w:numId w:val="11"/>
        </w:numPr>
      </w:pPr>
      <w:r>
        <w:t>Démarche RSE</w:t>
      </w:r>
    </w:p>
    <w:p w:rsidR="005B496B" w:rsidRDefault="005B496B" w:rsidP="00AF2C13">
      <w:pPr>
        <w:pStyle w:val="Paragraphedeliste"/>
        <w:numPr>
          <w:ilvl w:val="0"/>
          <w:numId w:val="11"/>
        </w:numPr>
      </w:pPr>
      <w:r w:rsidRPr="0086368D">
        <w:t>Présentation des éventuels sous-traitants</w:t>
      </w:r>
    </w:p>
    <w:p w:rsidR="005B496B" w:rsidRDefault="005B496B" w:rsidP="00AF2C13">
      <w:pPr>
        <w:pStyle w:val="Paragraphedeliste"/>
        <w:numPr>
          <w:ilvl w:val="0"/>
          <w:numId w:val="11"/>
        </w:numPr>
      </w:pPr>
      <w:r>
        <w:t>Méthodologie de déploiement de la solution</w:t>
      </w:r>
    </w:p>
    <w:p w:rsidR="005B496B" w:rsidRDefault="005B496B" w:rsidP="00AF2C13">
      <w:pPr>
        <w:pStyle w:val="Paragraphedeliste"/>
        <w:numPr>
          <w:ilvl w:val="0"/>
          <w:numId w:val="11"/>
        </w:numPr>
      </w:pPr>
      <w:r>
        <w:t>Planning prévisionnel de mise en œuvre</w:t>
      </w:r>
    </w:p>
    <w:p w:rsidR="00EC3BE9" w:rsidRDefault="00EC3BE9" w:rsidP="00AF2C13">
      <w:pPr>
        <w:pStyle w:val="Paragraphedeliste"/>
        <w:numPr>
          <w:ilvl w:val="0"/>
          <w:numId w:val="11"/>
        </w:numPr>
      </w:pPr>
      <w:r>
        <w:t>…</w:t>
      </w:r>
    </w:p>
    <w:p w:rsidR="005B496B" w:rsidRDefault="005B496B" w:rsidP="005B496B"/>
    <w:p w:rsidR="005B496B" w:rsidRDefault="005B496B" w:rsidP="005B496B"/>
    <w:p w:rsidR="005B496B" w:rsidRDefault="005B496B" w:rsidP="005B496B"/>
    <w:p w:rsidR="005B496B" w:rsidRDefault="005B496B" w:rsidP="005B496B"/>
    <w:p w:rsidR="005B496B" w:rsidRDefault="005B496B" w:rsidP="005B496B"/>
    <w:p w:rsidR="005B496B" w:rsidRDefault="005B496B" w:rsidP="005B496B">
      <w:bookmarkStart w:id="28" w:name="_GoBack"/>
      <w:bookmarkEnd w:id="28"/>
    </w:p>
    <w:p w:rsidR="005B496B" w:rsidRPr="00860080" w:rsidRDefault="005B496B" w:rsidP="00AF2C13">
      <w:pPr>
        <w:pStyle w:val="Titre1"/>
        <w:pageBreakBefore/>
        <w:numPr>
          <w:ilvl w:val="0"/>
          <w:numId w:val="1"/>
        </w:numPr>
        <w:spacing w:before="480" w:after="240" w:line="276" w:lineRule="auto"/>
        <w:jc w:val="both"/>
      </w:pPr>
      <w:bookmarkStart w:id="29" w:name="_Toc502933306"/>
      <w:r w:rsidRPr="00860080">
        <w:lastRenderedPageBreak/>
        <w:t>PRESTATIONS COMPLEMENTAIRES</w:t>
      </w:r>
      <w:bookmarkEnd w:id="29"/>
    </w:p>
    <w:p w:rsidR="005B496B" w:rsidRDefault="005B496B" w:rsidP="00EC3BE9">
      <w:pPr>
        <w:pStyle w:val="Citationintense"/>
        <w:jc w:val="both"/>
      </w:pPr>
      <w:r>
        <w:t>Cette section vise à mettre en avant toutes les prestations complémentaires qui peuvent être nécessaire dans votre cas. Vous trouverez ci-dessous une série d’exemples en ce sens. Nous vous invitons également à demander au prestataire de lister l’ensemble des services qu’il peut vous proposer en option. En effet, votre système va vivre dans le temps et de nouveaux besoins pourront apparaitre. Il est bon d’identifier les prestataires qui seront répondre à ces besoins.</w:t>
      </w:r>
    </w:p>
    <w:p w:rsidR="005B496B" w:rsidRDefault="005B496B" w:rsidP="00AF2C13">
      <w:pPr>
        <w:pStyle w:val="Titre2"/>
        <w:keepLines w:val="0"/>
        <w:numPr>
          <w:ilvl w:val="1"/>
          <w:numId w:val="1"/>
        </w:numPr>
        <w:spacing w:after="240" w:line="240" w:lineRule="auto"/>
        <w:ind w:left="576"/>
      </w:pPr>
      <w:bookmarkStart w:id="30" w:name="_Toc502933307"/>
      <w:r>
        <w:t>Tierce Maintenance Applicative</w:t>
      </w:r>
      <w:bookmarkEnd w:id="30"/>
    </w:p>
    <w:p w:rsidR="005B496B" w:rsidRDefault="005B496B" w:rsidP="005B496B">
      <w:pPr>
        <w:jc w:val="both"/>
      </w:pPr>
      <w:r>
        <w:t>Un service de TIERCE MAINTENANCE APPLICATIVE (TMA) sera proposé par l’entreprise, pour</w:t>
      </w:r>
      <w:r w:rsidRPr="00026DFB">
        <w:t xml:space="preserve"> </w:t>
      </w:r>
      <w:r>
        <w:t>assurer :</w:t>
      </w:r>
    </w:p>
    <w:p w:rsidR="005B496B" w:rsidRDefault="00BA1110" w:rsidP="005B496B">
      <w:pPr>
        <w:pStyle w:val="puceAI"/>
      </w:pPr>
      <w:r>
        <w:rPr>
          <w:lang w:val="fr-FR"/>
        </w:rPr>
        <w:t>L</w:t>
      </w:r>
      <w:r>
        <w:t>e</w:t>
      </w:r>
      <w:r w:rsidR="005B496B">
        <w:t xml:space="preserve"> bon fonctionnement du système</w:t>
      </w:r>
      <w:r w:rsidR="005B496B">
        <w:rPr>
          <w:lang w:val="fr-FR"/>
        </w:rPr>
        <w:t xml:space="preserve"> et assurer un support aux utilisateurs (</w:t>
      </w:r>
      <w:r>
        <w:rPr>
          <w:lang w:val="fr-FR"/>
        </w:rPr>
        <w:t>Hotline</w:t>
      </w:r>
      <w:r w:rsidR="005B496B">
        <w:rPr>
          <w:lang w:val="fr-FR"/>
        </w:rPr>
        <w:t>),</w:t>
      </w:r>
    </w:p>
    <w:p w:rsidR="005B496B" w:rsidRDefault="005B496B" w:rsidP="005B496B">
      <w:pPr>
        <w:pStyle w:val="puceAI"/>
      </w:pPr>
      <w:r>
        <w:rPr>
          <w:lang w:val="fr-FR"/>
        </w:rPr>
        <w:t>Les mises à jour système et logicielles,</w:t>
      </w:r>
    </w:p>
    <w:p w:rsidR="005B496B" w:rsidRPr="00026DFB" w:rsidRDefault="005B496B" w:rsidP="005B496B">
      <w:pPr>
        <w:pStyle w:val="puceAI"/>
      </w:pPr>
      <w:r>
        <w:rPr>
          <w:lang w:val="fr-FR"/>
        </w:rPr>
        <w:t>Le bon fonctionnement des archivages, (Procédures à définir par l’entreprise)</w:t>
      </w:r>
    </w:p>
    <w:p w:rsidR="005B496B" w:rsidRPr="00026DFB" w:rsidRDefault="005B496B" w:rsidP="005B496B">
      <w:pPr>
        <w:pStyle w:val="puceAI"/>
      </w:pPr>
      <w:r>
        <w:rPr>
          <w:lang w:val="fr-FR"/>
        </w:rPr>
        <w:t>Assurer les mises à jour périodiques des paramètres légaux.</w:t>
      </w:r>
    </w:p>
    <w:p w:rsidR="005B496B" w:rsidRPr="00695ABC" w:rsidRDefault="005B496B" w:rsidP="005B496B">
      <w:pPr>
        <w:jc w:val="both"/>
        <w:rPr>
          <w:lang w:val="x-none"/>
        </w:rPr>
      </w:pPr>
    </w:p>
    <w:p w:rsidR="005B496B" w:rsidRPr="00B10A60" w:rsidRDefault="005B496B" w:rsidP="00AF2C13">
      <w:pPr>
        <w:pStyle w:val="Titre2"/>
        <w:keepLines w:val="0"/>
        <w:numPr>
          <w:ilvl w:val="1"/>
          <w:numId w:val="1"/>
        </w:numPr>
        <w:spacing w:after="240" w:line="240" w:lineRule="auto"/>
        <w:ind w:left="576"/>
        <w:jc w:val="both"/>
      </w:pPr>
      <w:bookmarkStart w:id="31" w:name="_Toc502933308"/>
      <w:r w:rsidRPr="00B10A60">
        <w:t>Modélisation des consommations</w:t>
      </w:r>
      <w:bookmarkEnd w:id="31"/>
    </w:p>
    <w:p w:rsidR="005B496B" w:rsidRDefault="005B496B" w:rsidP="005B496B">
      <w:pPr>
        <w:jc w:val="both"/>
      </w:pPr>
      <w:r>
        <w:t>Le prestataire, s’attachera à modéliser les consommations dans le but de détecter les dérives de consommation ou estimer les gains d’une action d’économie d’énergie.</w:t>
      </w:r>
    </w:p>
    <w:p w:rsidR="005B496B" w:rsidRDefault="005B496B" w:rsidP="005B496B">
      <w:pPr>
        <w:jc w:val="both"/>
      </w:pPr>
    </w:p>
    <w:p w:rsidR="005B496B" w:rsidRPr="00B10A60" w:rsidRDefault="005B496B" w:rsidP="00AF2C13">
      <w:pPr>
        <w:pStyle w:val="Titre2"/>
        <w:keepLines w:val="0"/>
        <w:numPr>
          <w:ilvl w:val="1"/>
          <w:numId w:val="1"/>
        </w:numPr>
        <w:spacing w:after="240" w:line="240" w:lineRule="auto"/>
        <w:ind w:left="576"/>
        <w:jc w:val="both"/>
      </w:pPr>
      <w:bookmarkStart w:id="32" w:name="_Toc502933309"/>
      <w:r w:rsidRPr="00B10A60">
        <w:t>Services Energétiques</w:t>
      </w:r>
      <w:bookmarkEnd w:id="32"/>
    </w:p>
    <w:p w:rsidR="005B496B" w:rsidRDefault="005B496B" w:rsidP="005B496B">
      <w:pPr>
        <w:jc w:val="both"/>
      </w:pPr>
      <w:r>
        <w:t>L’entreprise proposera en option dans son offre les conditions pour les services suivants :</w:t>
      </w:r>
    </w:p>
    <w:p w:rsidR="005B496B" w:rsidRPr="00B10A60" w:rsidRDefault="005B496B" w:rsidP="005B496B">
      <w:pPr>
        <w:pStyle w:val="puceAI"/>
      </w:pPr>
      <w:r w:rsidRPr="00B10A60">
        <w:t>Audit énergétique</w:t>
      </w:r>
    </w:p>
    <w:p w:rsidR="005B496B" w:rsidRPr="00B10A60" w:rsidRDefault="005B496B" w:rsidP="005B496B">
      <w:pPr>
        <w:pStyle w:val="puceAI"/>
      </w:pPr>
      <w:r w:rsidRPr="00B10A60">
        <w:rPr>
          <w:lang w:val="fr-FR"/>
        </w:rPr>
        <w:t>Accompagnement ISO50001</w:t>
      </w:r>
    </w:p>
    <w:p w:rsidR="005B496B" w:rsidRPr="00B10A60" w:rsidRDefault="005B496B" w:rsidP="005B496B">
      <w:pPr>
        <w:pStyle w:val="puceAI"/>
      </w:pPr>
      <w:r w:rsidRPr="00B10A60">
        <w:rPr>
          <w:lang w:val="fr-FR"/>
        </w:rPr>
        <w:t>CEE</w:t>
      </w:r>
    </w:p>
    <w:p w:rsidR="005B496B" w:rsidRPr="00B10A60" w:rsidRDefault="005B496B" w:rsidP="005B496B">
      <w:pPr>
        <w:pStyle w:val="puceAI"/>
      </w:pPr>
      <w:r w:rsidRPr="00B10A60">
        <w:rPr>
          <w:lang w:val="fr-FR"/>
        </w:rPr>
        <w:t>Prestations de Responsable Energie temps partagé</w:t>
      </w:r>
    </w:p>
    <w:p w:rsidR="005B496B" w:rsidRPr="00B10A60" w:rsidRDefault="005B496B" w:rsidP="005B496B">
      <w:pPr>
        <w:pStyle w:val="puceAI"/>
      </w:pPr>
      <w:r w:rsidRPr="00B10A60">
        <w:rPr>
          <w:lang w:val="fr-FR"/>
        </w:rPr>
        <w:t>Prestations de Conseils en achat d’énergies</w:t>
      </w:r>
    </w:p>
    <w:p w:rsidR="005B496B" w:rsidRPr="004E1DFA" w:rsidRDefault="005B496B" w:rsidP="005B496B"/>
    <w:p w:rsidR="005B496B" w:rsidRPr="00860080" w:rsidRDefault="005B496B" w:rsidP="00AF2C13">
      <w:pPr>
        <w:pStyle w:val="Titre1"/>
        <w:pageBreakBefore/>
        <w:numPr>
          <w:ilvl w:val="0"/>
          <w:numId w:val="1"/>
        </w:numPr>
        <w:spacing w:before="480" w:after="240" w:line="276" w:lineRule="auto"/>
        <w:jc w:val="both"/>
      </w:pPr>
      <w:bookmarkStart w:id="33" w:name="_Toc502933310"/>
      <w:bookmarkEnd w:id="1"/>
      <w:bookmarkEnd w:id="0"/>
      <w:r>
        <w:lastRenderedPageBreak/>
        <w:t>Cadre de décomposition du prix</w:t>
      </w:r>
      <w:bookmarkEnd w:id="33"/>
    </w:p>
    <w:p w:rsidR="005B496B" w:rsidRDefault="005B496B" w:rsidP="00EC3BE9">
      <w:pPr>
        <w:pStyle w:val="Citationintense"/>
        <w:jc w:val="both"/>
      </w:pPr>
      <w:r>
        <w:t>Afin de pouvoir comparer les offres, nous vous invitons à comparer les prix dans un cadre de décomposition unique</w:t>
      </w:r>
    </w:p>
    <w:p w:rsidR="005B496B" w:rsidRDefault="005B496B" w:rsidP="005B496B">
      <w:pPr>
        <w:jc w:val="both"/>
      </w:pPr>
      <w:r>
        <w:t>Le prestataire complétera la décomposition de prix suivante :</w:t>
      </w:r>
    </w:p>
    <w:tbl>
      <w:tblPr>
        <w:tblStyle w:val="Grilledutableau"/>
        <w:tblW w:w="0" w:type="auto"/>
        <w:tblLook w:val="04A0" w:firstRow="1" w:lastRow="0" w:firstColumn="1" w:lastColumn="0" w:noHBand="0" w:noVBand="1"/>
      </w:tblPr>
      <w:tblGrid>
        <w:gridCol w:w="4540"/>
        <w:gridCol w:w="4522"/>
      </w:tblGrid>
      <w:tr w:rsidR="005B496B" w:rsidTr="00EC3BE9">
        <w:tc>
          <w:tcPr>
            <w:tcW w:w="4540" w:type="dxa"/>
            <w:shd w:val="clear" w:color="auto" w:fill="000000" w:themeFill="text1"/>
          </w:tcPr>
          <w:p w:rsidR="005B496B" w:rsidRPr="00AD2415" w:rsidRDefault="005B496B" w:rsidP="005B496B">
            <w:pPr>
              <w:jc w:val="center"/>
              <w:rPr>
                <w:b/>
                <w:color w:val="FFFFFF" w:themeColor="background1"/>
              </w:rPr>
            </w:pPr>
            <w:r w:rsidRPr="00AD2415">
              <w:rPr>
                <w:b/>
                <w:color w:val="FFFFFF" w:themeColor="background1"/>
              </w:rPr>
              <w:t>Objet</w:t>
            </w:r>
          </w:p>
        </w:tc>
        <w:tc>
          <w:tcPr>
            <w:tcW w:w="4522" w:type="dxa"/>
            <w:shd w:val="clear" w:color="auto" w:fill="000000" w:themeFill="text1"/>
          </w:tcPr>
          <w:p w:rsidR="005B496B" w:rsidRPr="00AD2415" w:rsidRDefault="005B496B" w:rsidP="005B496B">
            <w:pPr>
              <w:jc w:val="center"/>
              <w:rPr>
                <w:b/>
                <w:color w:val="FFFFFF" w:themeColor="background1"/>
              </w:rPr>
            </w:pPr>
            <w:r w:rsidRPr="00AD2415">
              <w:rPr>
                <w:b/>
                <w:color w:val="FFFFFF" w:themeColor="background1"/>
              </w:rPr>
              <w:t>Montant (€ HT)</w:t>
            </w:r>
          </w:p>
        </w:tc>
      </w:tr>
      <w:tr w:rsidR="005B496B" w:rsidTr="00EC3BE9">
        <w:tc>
          <w:tcPr>
            <w:tcW w:w="4540" w:type="dxa"/>
          </w:tcPr>
          <w:p w:rsidR="005B496B" w:rsidRDefault="005B496B" w:rsidP="005B496B">
            <w:pPr>
              <w:jc w:val="both"/>
            </w:pPr>
            <w:r>
              <w:t>Coût acquisition logiciel</w:t>
            </w:r>
          </w:p>
        </w:tc>
        <w:tc>
          <w:tcPr>
            <w:tcW w:w="4522" w:type="dxa"/>
          </w:tcPr>
          <w:p w:rsidR="005B496B" w:rsidRDefault="005B496B" w:rsidP="005B496B">
            <w:pPr>
              <w:jc w:val="both"/>
            </w:pPr>
          </w:p>
        </w:tc>
      </w:tr>
      <w:tr w:rsidR="005B496B" w:rsidTr="00EC3BE9">
        <w:tc>
          <w:tcPr>
            <w:tcW w:w="4540" w:type="dxa"/>
          </w:tcPr>
          <w:p w:rsidR="005B496B" w:rsidRDefault="005B496B" w:rsidP="005B496B">
            <w:pPr>
              <w:jc w:val="both"/>
            </w:pPr>
            <w:r>
              <w:t xml:space="preserve">Coût annuel </w:t>
            </w:r>
          </w:p>
        </w:tc>
        <w:tc>
          <w:tcPr>
            <w:tcW w:w="4522" w:type="dxa"/>
          </w:tcPr>
          <w:p w:rsidR="005B496B" w:rsidRDefault="005B496B" w:rsidP="005B496B">
            <w:pPr>
              <w:jc w:val="both"/>
            </w:pPr>
          </w:p>
        </w:tc>
      </w:tr>
      <w:tr w:rsidR="005B496B" w:rsidTr="00EC3BE9">
        <w:tc>
          <w:tcPr>
            <w:tcW w:w="4540" w:type="dxa"/>
          </w:tcPr>
          <w:p w:rsidR="005B496B" w:rsidRDefault="005B496B" w:rsidP="005B496B">
            <w:pPr>
              <w:jc w:val="both"/>
            </w:pPr>
            <w:r>
              <w:t>Matériel</w:t>
            </w:r>
          </w:p>
        </w:tc>
        <w:tc>
          <w:tcPr>
            <w:tcW w:w="4522" w:type="dxa"/>
          </w:tcPr>
          <w:p w:rsidR="005B496B" w:rsidRDefault="005B496B" w:rsidP="005B496B">
            <w:pPr>
              <w:jc w:val="both"/>
            </w:pPr>
          </w:p>
        </w:tc>
      </w:tr>
      <w:tr w:rsidR="005B496B" w:rsidTr="00EC3BE9">
        <w:tc>
          <w:tcPr>
            <w:tcW w:w="4540" w:type="dxa"/>
          </w:tcPr>
          <w:p w:rsidR="005B496B" w:rsidRDefault="005B496B" w:rsidP="005B496B">
            <w:pPr>
              <w:jc w:val="both"/>
            </w:pPr>
            <w:r>
              <w:t>Prestation</w:t>
            </w:r>
          </w:p>
        </w:tc>
        <w:tc>
          <w:tcPr>
            <w:tcW w:w="4522" w:type="dxa"/>
          </w:tcPr>
          <w:p w:rsidR="005B496B" w:rsidRDefault="005B496B" w:rsidP="005B496B">
            <w:pPr>
              <w:jc w:val="both"/>
            </w:pPr>
          </w:p>
        </w:tc>
      </w:tr>
      <w:tr w:rsidR="005B496B" w:rsidTr="00EC3BE9">
        <w:tc>
          <w:tcPr>
            <w:tcW w:w="4540" w:type="dxa"/>
          </w:tcPr>
          <w:p w:rsidR="005B496B" w:rsidRDefault="005B496B" w:rsidP="005B496B">
            <w:pPr>
              <w:jc w:val="both"/>
            </w:pPr>
            <w:r>
              <w:t>Option 1</w:t>
            </w:r>
          </w:p>
        </w:tc>
        <w:tc>
          <w:tcPr>
            <w:tcW w:w="4522" w:type="dxa"/>
          </w:tcPr>
          <w:p w:rsidR="005B496B" w:rsidRDefault="005B496B" w:rsidP="005B496B">
            <w:pPr>
              <w:jc w:val="both"/>
            </w:pPr>
          </w:p>
        </w:tc>
      </w:tr>
    </w:tbl>
    <w:p w:rsidR="005B496B" w:rsidRDefault="005B496B" w:rsidP="005B496B">
      <w:pPr>
        <w:jc w:val="both"/>
      </w:pPr>
    </w:p>
    <w:p w:rsidR="005B496B" w:rsidRDefault="005B496B" w:rsidP="005B496B">
      <w:pPr>
        <w:jc w:val="both"/>
      </w:pPr>
      <w:r>
        <w:t xml:space="preserve">Le prestataire précisera : </w:t>
      </w:r>
    </w:p>
    <w:p w:rsidR="005B496B" w:rsidRDefault="005B496B" w:rsidP="00AF2C13">
      <w:pPr>
        <w:pStyle w:val="Paragraphedeliste"/>
        <w:numPr>
          <w:ilvl w:val="0"/>
          <w:numId w:val="12"/>
        </w:numPr>
      </w:pPr>
      <w:r>
        <w:t xml:space="preserve">La formule de révision du prix du coût annuel </w:t>
      </w:r>
    </w:p>
    <w:p w:rsidR="005B496B" w:rsidRDefault="005B496B" w:rsidP="00AF2C13">
      <w:pPr>
        <w:pStyle w:val="Paragraphedeliste"/>
        <w:numPr>
          <w:ilvl w:val="0"/>
          <w:numId w:val="12"/>
        </w:numPr>
      </w:pPr>
      <w:r>
        <w:t>La liste des fournitures</w:t>
      </w:r>
    </w:p>
    <w:p w:rsidR="005B496B" w:rsidRPr="00860080" w:rsidRDefault="005B496B" w:rsidP="00AF2C13">
      <w:pPr>
        <w:pStyle w:val="Paragraphedeliste"/>
        <w:numPr>
          <w:ilvl w:val="0"/>
          <w:numId w:val="12"/>
        </w:numPr>
      </w:pPr>
      <w:r>
        <w:t xml:space="preserve">Les limites de prestation </w:t>
      </w:r>
    </w:p>
    <w:p w:rsidR="000E0FCB" w:rsidRDefault="000E0FCB"/>
    <w:sectPr w:rsidR="000E0FCB" w:rsidSect="005B496B">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6B" w:rsidRDefault="005B496B" w:rsidP="005B496B">
      <w:pPr>
        <w:spacing w:after="0" w:line="240" w:lineRule="auto"/>
      </w:pPr>
      <w:r>
        <w:separator/>
      </w:r>
    </w:p>
  </w:endnote>
  <w:endnote w:type="continuationSeparator" w:id="0">
    <w:p w:rsidR="005B496B" w:rsidRDefault="005B496B" w:rsidP="005B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51157"/>
      <w:docPartObj>
        <w:docPartGallery w:val="Page Numbers (Bottom of Page)"/>
        <w:docPartUnique/>
      </w:docPartObj>
    </w:sdtPr>
    <w:sdtContent>
      <w:p w:rsidR="005B496B" w:rsidRDefault="005B496B">
        <w:pPr>
          <w:pStyle w:val="Pieddepage"/>
          <w:jc w:val="right"/>
        </w:pPr>
        <w:r>
          <w:fldChar w:fldCharType="begin"/>
        </w:r>
        <w:r>
          <w:instrText>PAGE   \* MERGEFORMAT</w:instrText>
        </w:r>
        <w:r>
          <w:fldChar w:fldCharType="separate"/>
        </w:r>
        <w:r w:rsidR="00AF6220">
          <w:rPr>
            <w:noProof/>
          </w:rPr>
          <w:t>15</w:t>
        </w:r>
        <w:r>
          <w:fldChar w:fldCharType="end"/>
        </w:r>
      </w:p>
    </w:sdtContent>
  </w:sdt>
  <w:p w:rsidR="005B496B" w:rsidRPr="00AF6220" w:rsidRDefault="00AF6220">
    <w:pPr>
      <w:pStyle w:val="Pieddepage"/>
      <w:rPr>
        <w:sz w:val="16"/>
        <w:szCs w:val="16"/>
      </w:rPr>
    </w:pPr>
    <w:r>
      <w:rPr>
        <w:sz w:val="16"/>
        <w:szCs w:val="16"/>
      </w:rPr>
      <w:t xml:space="preserve">Source : 50001 kWh - www-gestion-energie-50001.com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6B" w:rsidRDefault="005B496B" w:rsidP="005B496B">
      <w:pPr>
        <w:spacing w:after="0" w:line="240" w:lineRule="auto"/>
      </w:pPr>
      <w:r>
        <w:separator/>
      </w:r>
    </w:p>
  </w:footnote>
  <w:footnote w:type="continuationSeparator" w:id="0">
    <w:p w:rsidR="005B496B" w:rsidRDefault="005B496B" w:rsidP="005B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110" w:rsidRDefault="00BA1110" w:rsidP="00AF6220">
    <w:pPr>
      <w:pStyle w:val="En-tte"/>
      <w:jc w:val="center"/>
    </w:pPr>
    <w:r>
      <w:t>Cahier des Charges – Logiciel de Gestion de l’Energie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204"/>
    <w:multiLevelType w:val="hybridMultilevel"/>
    <w:tmpl w:val="535C5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EB7611"/>
    <w:multiLevelType w:val="multilevel"/>
    <w:tmpl w:val="30547BB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001" w:hanging="576"/>
      </w:pPr>
      <w:rPr>
        <w:rFonts w:hint="default"/>
      </w:rPr>
    </w:lvl>
    <w:lvl w:ilvl="2">
      <w:start w:val="1"/>
      <w:numFmt w:val="decimal"/>
      <w:pStyle w:val="Titre3"/>
      <w:lvlText w:val="%1.%2.%3"/>
      <w:lvlJc w:val="left"/>
      <w:pPr>
        <w:ind w:left="2138"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A130FB1"/>
    <w:multiLevelType w:val="hybridMultilevel"/>
    <w:tmpl w:val="76AAE2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43CBD"/>
    <w:multiLevelType w:val="hybridMultilevel"/>
    <w:tmpl w:val="79563C6A"/>
    <w:lvl w:ilvl="0" w:tplc="3DB46EAE">
      <w:start w:val="1"/>
      <w:numFmt w:val="bullet"/>
      <w:pStyle w:val="puceAI"/>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4" w15:restartNumberingAfterBreak="0">
    <w:nsid w:val="42946C69"/>
    <w:multiLevelType w:val="hybridMultilevel"/>
    <w:tmpl w:val="753CF3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E11E6E"/>
    <w:multiLevelType w:val="hybridMultilevel"/>
    <w:tmpl w:val="313E9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AB7D09"/>
    <w:multiLevelType w:val="hybridMultilevel"/>
    <w:tmpl w:val="0FB4C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841995"/>
    <w:multiLevelType w:val="hybridMultilevel"/>
    <w:tmpl w:val="39388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56582E"/>
    <w:multiLevelType w:val="hybridMultilevel"/>
    <w:tmpl w:val="461C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DB159E"/>
    <w:multiLevelType w:val="hybridMultilevel"/>
    <w:tmpl w:val="EE225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845263"/>
    <w:multiLevelType w:val="hybridMultilevel"/>
    <w:tmpl w:val="EDD6E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2"/>
  </w:num>
  <w:num w:numId="7">
    <w:abstractNumId w:val="4"/>
  </w:num>
  <w:num w:numId="8">
    <w:abstractNumId w:val="8"/>
  </w:num>
  <w:num w:numId="9">
    <w:abstractNumId w:val="6"/>
  </w:num>
  <w:num w:numId="10">
    <w:abstractNumId w:val="0"/>
  </w:num>
  <w:num w:numId="11">
    <w:abstractNumId w:val="5"/>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6B"/>
    <w:rsid w:val="000A2CAA"/>
    <w:rsid w:val="000E0FCB"/>
    <w:rsid w:val="00512E46"/>
    <w:rsid w:val="005B496B"/>
    <w:rsid w:val="00AF2C13"/>
    <w:rsid w:val="00AF6220"/>
    <w:rsid w:val="00BA1110"/>
    <w:rsid w:val="00BB67AB"/>
    <w:rsid w:val="00CA6612"/>
    <w:rsid w:val="00EC3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63B4"/>
  <w15:chartTrackingRefBased/>
  <w15:docId w15:val="{AEAF4260-28C8-4E31-B35F-1C650C83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96B"/>
  </w:style>
  <w:style w:type="paragraph" w:styleId="Titre1">
    <w:name w:val="heading 1"/>
    <w:basedOn w:val="Normal"/>
    <w:next w:val="Normal"/>
    <w:link w:val="Titre1Car"/>
    <w:uiPriority w:val="9"/>
    <w:qFormat/>
    <w:rsid w:val="005B496B"/>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itre2">
    <w:name w:val="heading 2"/>
    <w:basedOn w:val="Normal"/>
    <w:next w:val="Normal"/>
    <w:link w:val="Titre2Car"/>
    <w:uiPriority w:val="9"/>
    <w:unhideWhenUsed/>
    <w:qFormat/>
    <w:rsid w:val="005B496B"/>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itre3">
    <w:name w:val="heading 3"/>
    <w:aliases w:val="Titre 3 STEMI"/>
    <w:basedOn w:val="Normal"/>
    <w:next w:val="Normal"/>
    <w:link w:val="Titre3Car"/>
    <w:uiPriority w:val="9"/>
    <w:unhideWhenUsed/>
    <w:qFormat/>
    <w:rsid w:val="005B496B"/>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itre4">
    <w:name w:val="heading 4"/>
    <w:aliases w:val="Titre 4 STEMI"/>
    <w:basedOn w:val="Normal"/>
    <w:next w:val="Normal"/>
    <w:link w:val="Titre4Car"/>
    <w:uiPriority w:val="9"/>
    <w:unhideWhenUsed/>
    <w:qFormat/>
    <w:rsid w:val="005B496B"/>
    <w:pPr>
      <w:keepNext/>
      <w:keepLines/>
      <w:spacing w:before="40" w:after="0"/>
      <w:outlineLvl w:val="3"/>
    </w:pPr>
    <w:rPr>
      <w:rFonts w:asciiTheme="majorHAnsi" w:eastAsiaTheme="majorEastAsia" w:hAnsiTheme="majorHAnsi" w:cstheme="majorBidi"/>
      <w:i/>
      <w:iCs/>
      <w:color w:val="404040" w:themeColor="text1" w:themeTint="BF"/>
    </w:rPr>
  </w:style>
  <w:style w:type="paragraph" w:styleId="Titre5">
    <w:name w:val="heading 5"/>
    <w:basedOn w:val="Normal"/>
    <w:next w:val="Normal"/>
    <w:link w:val="Titre5Car"/>
    <w:uiPriority w:val="9"/>
    <w:semiHidden/>
    <w:unhideWhenUsed/>
    <w:qFormat/>
    <w:rsid w:val="005B496B"/>
    <w:pPr>
      <w:keepNext/>
      <w:keepLines/>
      <w:spacing w:before="40" w:after="0"/>
      <w:outlineLvl w:val="4"/>
    </w:pPr>
    <w:rPr>
      <w:rFonts w:asciiTheme="majorHAnsi" w:eastAsiaTheme="majorEastAsia" w:hAnsiTheme="majorHAnsi" w:cstheme="majorBidi"/>
      <w:color w:val="404040" w:themeColor="text1" w:themeTint="BF"/>
    </w:rPr>
  </w:style>
  <w:style w:type="paragraph" w:styleId="Titre6">
    <w:name w:val="heading 6"/>
    <w:basedOn w:val="Normal"/>
    <w:next w:val="Normal"/>
    <w:link w:val="Titre6Car"/>
    <w:uiPriority w:val="9"/>
    <w:semiHidden/>
    <w:unhideWhenUsed/>
    <w:qFormat/>
    <w:rsid w:val="005B496B"/>
    <w:pPr>
      <w:keepNext/>
      <w:keepLines/>
      <w:spacing w:before="40" w:after="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unhideWhenUsed/>
    <w:qFormat/>
    <w:rsid w:val="005B496B"/>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5B496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5B496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B496B"/>
    <w:pPr>
      <w:spacing w:after="0" w:line="240" w:lineRule="auto"/>
    </w:pPr>
  </w:style>
  <w:style w:type="character" w:customStyle="1" w:styleId="SansinterligneCar">
    <w:name w:val="Sans interligne Car"/>
    <w:basedOn w:val="Policepardfaut"/>
    <w:link w:val="Sansinterligne"/>
    <w:uiPriority w:val="1"/>
    <w:rsid w:val="005B496B"/>
  </w:style>
  <w:style w:type="character" w:customStyle="1" w:styleId="Titre1Car">
    <w:name w:val="Titre 1 Car"/>
    <w:basedOn w:val="Policepardfaut"/>
    <w:link w:val="Titre1"/>
    <w:uiPriority w:val="9"/>
    <w:rsid w:val="005B496B"/>
    <w:rPr>
      <w:rFonts w:asciiTheme="majorHAnsi" w:eastAsiaTheme="majorEastAsia" w:hAnsiTheme="majorHAnsi" w:cstheme="majorBidi"/>
      <w:color w:val="262626" w:themeColor="text1" w:themeTint="D9"/>
      <w:sz w:val="32"/>
      <w:szCs w:val="32"/>
    </w:rPr>
  </w:style>
  <w:style w:type="character" w:customStyle="1" w:styleId="Titre2Car">
    <w:name w:val="Titre 2 Car"/>
    <w:basedOn w:val="Policepardfaut"/>
    <w:link w:val="Titre2"/>
    <w:uiPriority w:val="9"/>
    <w:rsid w:val="005B496B"/>
    <w:rPr>
      <w:rFonts w:asciiTheme="majorHAnsi" w:eastAsiaTheme="majorEastAsia" w:hAnsiTheme="majorHAnsi" w:cstheme="majorBidi"/>
      <w:color w:val="262626" w:themeColor="text1" w:themeTint="D9"/>
      <w:sz w:val="28"/>
      <w:szCs w:val="28"/>
    </w:rPr>
  </w:style>
  <w:style w:type="character" w:customStyle="1" w:styleId="Titre3Car">
    <w:name w:val="Titre 3 Car"/>
    <w:basedOn w:val="Policepardfaut"/>
    <w:link w:val="Titre3"/>
    <w:uiPriority w:val="9"/>
    <w:rsid w:val="005B496B"/>
    <w:rPr>
      <w:rFonts w:asciiTheme="majorHAnsi" w:eastAsiaTheme="majorEastAsia" w:hAnsiTheme="majorHAnsi" w:cstheme="majorBidi"/>
      <w:color w:val="0D0D0D" w:themeColor="text1" w:themeTint="F2"/>
      <w:sz w:val="24"/>
      <w:szCs w:val="24"/>
    </w:rPr>
  </w:style>
  <w:style w:type="character" w:customStyle="1" w:styleId="Titre4Car">
    <w:name w:val="Titre 4 Car"/>
    <w:basedOn w:val="Policepardfaut"/>
    <w:link w:val="Titre4"/>
    <w:uiPriority w:val="9"/>
    <w:rsid w:val="005B496B"/>
    <w:rPr>
      <w:rFonts w:asciiTheme="majorHAnsi" w:eastAsiaTheme="majorEastAsia" w:hAnsiTheme="majorHAnsi" w:cstheme="majorBidi"/>
      <w:i/>
      <w:iCs/>
      <w:color w:val="404040" w:themeColor="text1" w:themeTint="BF"/>
    </w:rPr>
  </w:style>
  <w:style w:type="character" w:customStyle="1" w:styleId="Titre5Car">
    <w:name w:val="Titre 5 Car"/>
    <w:basedOn w:val="Policepardfaut"/>
    <w:link w:val="Titre5"/>
    <w:uiPriority w:val="9"/>
    <w:semiHidden/>
    <w:rsid w:val="005B496B"/>
    <w:rPr>
      <w:rFonts w:asciiTheme="majorHAnsi" w:eastAsiaTheme="majorEastAsia" w:hAnsiTheme="majorHAnsi" w:cstheme="majorBidi"/>
      <w:color w:val="404040" w:themeColor="text1" w:themeTint="BF"/>
    </w:rPr>
  </w:style>
  <w:style w:type="character" w:customStyle="1" w:styleId="Titre6Car">
    <w:name w:val="Titre 6 Car"/>
    <w:basedOn w:val="Policepardfaut"/>
    <w:link w:val="Titre6"/>
    <w:uiPriority w:val="9"/>
    <w:semiHidden/>
    <w:rsid w:val="005B496B"/>
    <w:rPr>
      <w:rFonts w:asciiTheme="majorHAnsi" w:eastAsiaTheme="majorEastAsia" w:hAnsiTheme="majorHAnsi" w:cstheme="majorBidi"/>
    </w:rPr>
  </w:style>
  <w:style w:type="character" w:customStyle="1" w:styleId="Titre7Car">
    <w:name w:val="Titre 7 Car"/>
    <w:basedOn w:val="Policepardfaut"/>
    <w:link w:val="Titre7"/>
    <w:uiPriority w:val="9"/>
    <w:semiHidden/>
    <w:rsid w:val="005B496B"/>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5B496B"/>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5B496B"/>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semiHidden/>
    <w:unhideWhenUsed/>
    <w:qFormat/>
    <w:rsid w:val="005B496B"/>
    <w:pPr>
      <w:spacing w:after="200" w:line="240" w:lineRule="auto"/>
    </w:pPr>
    <w:rPr>
      <w:i/>
      <w:iCs/>
      <w:color w:val="44546A" w:themeColor="text2"/>
      <w:sz w:val="18"/>
      <w:szCs w:val="18"/>
    </w:rPr>
  </w:style>
  <w:style w:type="paragraph" w:styleId="Titre">
    <w:name w:val="Title"/>
    <w:basedOn w:val="Normal"/>
    <w:next w:val="Normal"/>
    <w:link w:val="TitreCar"/>
    <w:uiPriority w:val="10"/>
    <w:qFormat/>
    <w:rsid w:val="005B496B"/>
    <w:pPr>
      <w:spacing w:after="0" w:line="240" w:lineRule="auto"/>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sid w:val="005B496B"/>
    <w:rPr>
      <w:rFonts w:asciiTheme="majorHAnsi" w:eastAsiaTheme="majorEastAsia" w:hAnsiTheme="majorHAnsi" w:cstheme="majorBidi"/>
      <w:spacing w:val="-10"/>
      <w:sz w:val="56"/>
      <w:szCs w:val="56"/>
    </w:rPr>
  </w:style>
  <w:style w:type="paragraph" w:styleId="Sous-titre">
    <w:name w:val="Subtitle"/>
    <w:basedOn w:val="Normal"/>
    <w:next w:val="Normal"/>
    <w:link w:val="Sous-titreCar"/>
    <w:uiPriority w:val="11"/>
    <w:qFormat/>
    <w:rsid w:val="005B496B"/>
    <w:pPr>
      <w:numPr>
        <w:ilvl w:val="1"/>
      </w:numPr>
    </w:pPr>
    <w:rPr>
      <w:color w:val="5A5A5A" w:themeColor="text1" w:themeTint="A5"/>
      <w:spacing w:val="15"/>
    </w:rPr>
  </w:style>
  <w:style w:type="character" w:customStyle="1" w:styleId="Sous-titreCar">
    <w:name w:val="Sous-titre Car"/>
    <w:basedOn w:val="Policepardfaut"/>
    <w:link w:val="Sous-titre"/>
    <w:uiPriority w:val="11"/>
    <w:rsid w:val="005B496B"/>
    <w:rPr>
      <w:color w:val="5A5A5A" w:themeColor="text1" w:themeTint="A5"/>
      <w:spacing w:val="15"/>
    </w:rPr>
  </w:style>
  <w:style w:type="character" w:styleId="lev">
    <w:name w:val="Strong"/>
    <w:basedOn w:val="Policepardfaut"/>
    <w:uiPriority w:val="22"/>
    <w:qFormat/>
    <w:rsid w:val="005B496B"/>
    <w:rPr>
      <w:b/>
      <w:bCs/>
      <w:color w:val="auto"/>
    </w:rPr>
  </w:style>
  <w:style w:type="character" w:styleId="Accentuation">
    <w:name w:val="Emphasis"/>
    <w:basedOn w:val="Policepardfaut"/>
    <w:uiPriority w:val="20"/>
    <w:qFormat/>
    <w:rsid w:val="005B496B"/>
    <w:rPr>
      <w:i/>
      <w:iCs/>
      <w:color w:val="auto"/>
    </w:rPr>
  </w:style>
  <w:style w:type="paragraph" w:styleId="Citation">
    <w:name w:val="Quote"/>
    <w:basedOn w:val="Normal"/>
    <w:next w:val="Normal"/>
    <w:link w:val="CitationCar"/>
    <w:uiPriority w:val="29"/>
    <w:qFormat/>
    <w:rsid w:val="005B496B"/>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5B496B"/>
    <w:rPr>
      <w:i/>
      <w:iCs/>
      <w:color w:val="404040" w:themeColor="text1" w:themeTint="BF"/>
    </w:rPr>
  </w:style>
  <w:style w:type="paragraph" w:styleId="Citationintense">
    <w:name w:val="Intense Quote"/>
    <w:basedOn w:val="Normal"/>
    <w:next w:val="Normal"/>
    <w:link w:val="CitationintenseCar"/>
    <w:uiPriority w:val="30"/>
    <w:qFormat/>
    <w:rsid w:val="005B496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tionintenseCar">
    <w:name w:val="Citation intense Car"/>
    <w:basedOn w:val="Policepardfaut"/>
    <w:link w:val="Citationintense"/>
    <w:uiPriority w:val="30"/>
    <w:rsid w:val="005B496B"/>
    <w:rPr>
      <w:i/>
      <w:iCs/>
      <w:color w:val="404040" w:themeColor="text1" w:themeTint="BF"/>
    </w:rPr>
  </w:style>
  <w:style w:type="character" w:styleId="Emphaseple">
    <w:name w:val="Subtle Emphasis"/>
    <w:basedOn w:val="Policepardfaut"/>
    <w:uiPriority w:val="19"/>
    <w:qFormat/>
    <w:rsid w:val="005B496B"/>
    <w:rPr>
      <w:i/>
      <w:iCs/>
      <w:color w:val="404040" w:themeColor="text1" w:themeTint="BF"/>
    </w:rPr>
  </w:style>
  <w:style w:type="character" w:styleId="Emphaseintense">
    <w:name w:val="Intense Emphasis"/>
    <w:basedOn w:val="Policepardfaut"/>
    <w:uiPriority w:val="21"/>
    <w:qFormat/>
    <w:rsid w:val="005B496B"/>
    <w:rPr>
      <w:b/>
      <w:bCs/>
      <w:i/>
      <w:iCs/>
      <w:color w:val="auto"/>
    </w:rPr>
  </w:style>
  <w:style w:type="character" w:styleId="Rfrenceple">
    <w:name w:val="Subtle Reference"/>
    <w:basedOn w:val="Policepardfaut"/>
    <w:uiPriority w:val="31"/>
    <w:qFormat/>
    <w:rsid w:val="005B496B"/>
    <w:rPr>
      <w:smallCaps/>
      <w:color w:val="404040" w:themeColor="text1" w:themeTint="BF"/>
    </w:rPr>
  </w:style>
  <w:style w:type="character" w:styleId="Rfrenceintense">
    <w:name w:val="Intense Reference"/>
    <w:basedOn w:val="Policepardfaut"/>
    <w:uiPriority w:val="32"/>
    <w:qFormat/>
    <w:rsid w:val="005B496B"/>
    <w:rPr>
      <w:b/>
      <w:bCs/>
      <w:smallCaps/>
      <w:color w:val="404040" w:themeColor="text1" w:themeTint="BF"/>
      <w:spacing w:val="5"/>
    </w:rPr>
  </w:style>
  <w:style w:type="character" w:styleId="Titredulivre">
    <w:name w:val="Book Title"/>
    <w:basedOn w:val="Policepardfaut"/>
    <w:uiPriority w:val="33"/>
    <w:qFormat/>
    <w:rsid w:val="005B496B"/>
    <w:rPr>
      <w:b/>
      <w:bCs/>
      <w:i/>
      <w:iCs/>
      <w:spacing w:val="5"/>
    </w:rPr>
  </w:style>
  <w:style w:type="paragraph" w:styleId="En-ttedetabledesmatires">
    <w:name w:val="TOC Heading"/>
    <w:basedOn w:val="Titre1"/>
    <w:next w:val="Normal"/>
    <w:uiPriority w:val="39"/>
    <w:unhideWhenUsed/>
    <w:qFormat/>
    <w:rsid w:val="005B496B"/>
    <w:pPr>
      <w:outlineLvl w:val="9"/>
    </w:pPr>
  </w:style>
  <w:style w:type="paragraph" w:styleId="TM2">
    <w:name w:val="toc 2"/>
    <w:basedOn w:val="Normal"/>
    <w:next w:val="Normal"/>
    <w:autoRedefine/>
    <w:uiPriority w:val="39"/>
    <w:unhideWhenUsed/>
    <w:rsid w:val="005B496B"/>
    <w:pPr>
      <w:spacing w:after="100"/>
      <w:ind w:left="220"/>
    </w:pPr>
  </w:style>
  <w:style w:type="paragraph" w:styleId="TM1">
    <w:name w:val="toc 1"/>
    <w:basedOn w:val="Normal"/>
    <w:next w:val="Normal"/>
    <w:autoRedefine/>
    <w:uiPriority w:val="39"/>
    <w:unhideWhenUsed/>
    <w:rsid w:val="005B496B"/>
    <w:pPr>
      <w:spacing w:after="100"/>
    </w:pPr>
  </w:style>
  <w:style w:type="paragraph" w:styleId="TM3">
    <w:name w:val="toc 3"/>
    <w:basedOn w:val="Normal"/>
    <w:next w:val="Normal"/>
    <w:autoRedefine/>
    <w:uiPriority w:val="39"/>
    <w:unhideWhenUsed/>
    <w:rsid w:val="005B496B"/>
    <w:pPr>
      <w:spacing w:after="100"/>
      <w:ind w:left="440"/>
    </w:pPr>
  </w:style>
  <w:style w:type="character" w:styleId="Lienhypertexte">
    <w:name w:val="Hyperlink"/>
    <w:uiPriority w:val="99"/>
    <w:rsid w:val="005B496B"/>
    <w:rPr>
      <w:color w:val="0000FF"/>
      <w:u w:val="single"/>
    </w:rPr>
  </w:style>
  <w:style w:type="paragraph" w:styleId="Paragraphedeliste">
    <w:name w:val="List Paragraph"/>
    <w:basedOn w:val="Normal"/>
    <w:link w:val="ParagraphedelisteCar"/>
    <w:uiPriority w:val="34"/>
    <w:qFormat/>
    <w:rsid w:val="005B496B"/>
    <w:pPr>
      <w:ind w:left="720"/>
      <w:contextualSpacing/>
    </w:pPr>
  </w:style>
  <w:style w:type="paragraph" w:customStyle="1" w:styleId="puceAI">
    <w:name w:val="puce AI"/>
    <w:basedOn w:val="Normal"/>
    <w:link w:val="puceAICar"/>
    <w:rsid w:val="005B496B"/>
    <w:pPr>
      <w:numPr>
        <w:numId w:val="2"/>
      </w:numPr>
      <w:spacing w:before="120" w:after="120" w:line="240" w:lineRule="auto"/>
      <w:contextualSpacing/>
      <w:jc w:val="both"/>
    </w:pPr>
    <w:rPr>
      <w:rFonts w:eastAsiaTheme="minorHAnsi" w:cs="Arial"/>
      <w:szCs w:val="20"/>
      <w:lang w:val="x-none" w:eastAsia="x-none"/>
    </w:rPr>
  </w:style>
  <w:style w:type="character" w:customStyle="1" w:styleId="puceAICar">
    <w:name w:val="puce AI Car"/>
    <w:link w:val="puceAI"/>
    <w:rsid w:val="005B496B"/>
    <w:rPr>
      <w:rFonts w:eastAsiaTheme="minorHAnsi" w:cs="Arial"/>
      <w:szCs w:val="20"/>
      <w:lang w:val="x-none" w:eastAsia="x-none"/>
    </w:rPr>
  </w:style>
  <w:style w:type="table" w:styleId="Grilledutableau">
    <w:name w:val="Table Grid"/>
    <w:basedOn w:val="TableauNormal"/>
    <w:uiPriority w:val="39"/>
    <w:rsid w:val="005B496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5B496B"/>
  </w:style>
  <w:style w:type="paragraph" w:styleId="En-tte">
    <w:name w:val="header"/>
    <w:basedOn w:val="Normal"/>
    <w:link w:val="En-tteCar"/>
    <w:uiPriority w:val="99"/>
    <w:unhideWhenUsed/>
    <w:rsid w:val="005B496B"/>
    <w:pPr>
      <w:tabs>
        <w:tab w:val="center" w:pos="4536"/>
        <w:tab w:val="right" w:pos="9072"/>
      </w:tabs>
      <w:spacing w:after="0" w:line="240" w:lineRule="auto"/>
    </w:pPr>
  </w:style>
  <w:style w:type="character" w:customStyle="1" w:styleId="En-tteCar">
    <w:name w:val="En-tête Car"/>
    <w:basedOn w:val="Policepardfaut"/>
    <w:link w:val="En-tte"/>
    <w:uiPriority w:val="99"/>
    <w:rsid w:val="005B496B"/>
  </w:style>
  <w:style w:type="paragraph" w:styleId="Pieddepage">
    <w:name w:val="footer"/>
    <w:basedOn w:val="Normal"/>
    <w:link w:val="PieddepageCar"/>
    <w:uiPriority w:val="99"/>
    <w:unhideWhenUsed/>
    <w:rsid w:val="005B49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AB"/>
    <w:rsid w:val="007B2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1CC31101D504FE09889C234C1A9EBFE">
    <w:name w:val="F1CC31101D504FE09889C234C1A9EBFE"/>
    <w:rsid w:val="007B27AB"/>
  </w:style>
  <w:style w:type="paragraph" w:customStyle="1" w:styleId="720EB78D0E6F423D96071ADD237FBC60">
    <w:name w:val="720EB78D0E6F423D96071ADD237FBC60"/>
    <w:rsid w:val="007B2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50001 kWh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4C0CF-5BDB-47CF-84CE-5BDFB946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2796</Words>
  <Characters>15382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Logiciel de Gestion de l’Energie</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Logiciel de Gestion de l’Energie</dc:title>
  <dc:subject>Modèle de Cahier des charges</dc:subject>
  <dc:creator>Matthieu BOURGAIN</dc:creator>
  <cp:keywords/>
  <dc:description/>
  <cp:lastModifiedBy>Matthieu BOURGAIN</cp:lastModifiedBy>
  <cp:revision>3</cp:revision>
  <dcterms:created xsi:type="dcterms:W3CDTF">2018-01-05T15:23:00Z</dcterms:created>
  <dcterms:modified xsi:type="dcterms:W3CDTF">2018-01-05T16:15:00Z</dcterms:modified>
</cp:coreProperties>
</file>